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954ED" w14:textId="5D6AD904" w:rsidR="004258FA" w:rsidRDefault="00307A7C">
      <w:pPr>
        <w:rPr>
          <w:rFonts w:ascii="Aharoni" w:hAnsi="Aharoni" w:cs="Aharoni"/>
          <w:b/>
          <w:color w:val="006699"/>
          <w:sz w:val="28"/>
          <w:szCs w:val="28"/>
        </w:rPr>
      </w:pPr>
      <w:bookmarkStart w:id="0" w:name="_Hlk155425746"/>
      <w:r w:rsidRPr="00BF4C5C">
        <w:rPr>
          <w:rFonts w:ascii="Aharoni" w:hAnsi="Aharoni" w:cs="Aharoni" w:hint="cs"/>
          <w:color w:val="006699"/>
          <w:sz w:val="28"/>
          <w:szCs w:val="28"/>
        </w:rPr>
        <w:t>languagehub.uk</w:t>
      </w:r>
      <w:bookmarkEnd w:id="0"/>
    </w:p>
    <w:p w14:paraId="1073D36E" w14:textId="77777777" w:rsidR="00307A7C" w:rsidRPr="00307A7C" w:rsidRDefault="00307A7C">
      <w:pPr>
        <w:rPr>
          <w:rFonts w:ascii="Aharoni" w:hAnsi="Aharoni" w:cs="Aharoni"/>
          <w:b/>
          <w:color w:val="006699"/>
          <w:sz w:val="28"/>
          <w:szCs w:val="28"/>
        </w:rPr>
      </w:pPr>
    </w:p>
    <w:p w14:paraId="35140E06" w14:textId="77777777" w:rsidR="00307A7C" w:rsidRDefault="00307A7C"/>
    <w:p w14:paraId="77656B25" w14:textId="77777777" w:rsidR="00307A7C" w:rsidRDefault="00307A7C" w:rsidP="00307A7C"/>
    <w:p w14:paraId="73EE7E44" w14:textId="0B71A05F" w:rsidR="00307A7C" w:rsidRPr="00307A7C" w:rsidRDefault="00307A7C" w:rsidP="00307A7C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307A7C">
        <w:rPr>
          <w:rFonts w:ascii="Arial" w:hAnsi="Arial" w:cs="Arial"/>
          <w:b/>
          <w:bCs/>
          <w:sz w:val="28"/>
          <w:szCs w:val="28"/>
        </w:rPr>
        <w:t>Xerte</w:t>
      </w:r>
      <w:proofErr w:type="spellEnd"/>
      <w:r w:rsidRPr="00307A7C">
        <w:rPr>
          <w:rFonts w:ascii="Arial" w:hAnsi="Arial" w:cs="Arial"/>
          <w:b/>
          <w:bCs/>
          <w:sz w:val="28"/>
          <w:szCs w:val="28"/>
        </w:rPr>
        <w:t>: words or phrases as links auto-playing audio on click</w:t>
      </w:r>
    </w:p>
    <w:p w14:paraId="7BE72D27" w14:textId="77777777" w:rsidR="00307A7C" w:rsidRDefault="00307A7C" w:rsidP="00307A7C">
      <w:pPr>
        <w:rPr>
          <w:rFonts w:ascii="Arial" w:hAnsi="Arial" w:cs="Arial"/>
        </w:rPr>
      </w:pPr>
    </w:p>
    <w:p w14:paraId="001282CB" w14:textId="4D19DADF" w:rsidR="00307A7C" w:rsidRPr="00307A7C" w:rsidRDefault="00307A7C" w:rsidP="00307A7C">
      <w:pPr>
        <w:rPr>
          <w:rFonts w:ascii="Arial" w:hAnsi="Arial" w:cs="Arial"/>
        </w:rPr>
      </w:pPr>
      <w:r w:rsidRPr="00307A7C">
        <w:rPr>
          <w:rFonts w:ascii="Arial" w:hAnsi="Arial" w:cs="Arial"/>
        </w:rPr>
        <w:t>This is how you make words or phrases links which auto-play some audio, without having the player on the page. Where you have lots of separate recordings on one page, this may be preferable.</w:t>
      </w:r>
    </w:p>
    <w:p w14:paraId="61305C5E" w14:textId="77777777" w:rsidR="00307A7C" w:rsidRPr="00307A7C" w:rsidRDefault="00307A7C" w:rsidP="00307A7C">
      <w:pPr>
        <w:rPr>
          <w:rFonts w:ascii="Arial" w:hAnsi="Arial" w:cs="Arial"/>
        </w:rPr>
      </w:pPr>
    </w:p>
    <w:p w14:paraId="17546BF4" w14:textId="77777777" w:rsidR="00307A7C" w:rsidRPr="00307A7C" w:rsidRDefault="00307A7C" w:rsidP="00307A7C">
      <w:pPr>
        <w:rPr>
          <w:rFonts w:ascii="Arial" w:hAnsi="Arial" w:cs="Arial"/>
        </w:rPr>
      </w:pPr>
      <w:r w:rsidRPr="00307A7C">
        <w:rPr>
          <w:rFonts w:ascii="Arial" w:hAnsi="Arial" w:cs="Arial"/>
        </w:rPr>
        <w:t>To do this you have to;</w:t>
      </w:r>
    </w:p>
    <w:p w14:paraId="1CBE1CAD" w14:textId="17F60FEF" w:rsidR="00307A7C" w:rsidRPr="00307A7C" w:rsidRDefault="00307A7C" w:rsidP="00307A7C">
      <w:pPr>
        <w:numPr>
          <w:ilvl w:val="0"/>
          <w:numId w:val="1"/>
        </w:numPr>
        <w:rPr>
          <w:rFonts w:ascii="Arial" w:hAnsi="Arial" w:cs="Arial"/>
        </w:rPr>
      </w:pPr>
      <w:r w:rsidRPr="00307A7C">
        <w:rPr>
          <w:rFonts w:ascii="Arial" w:hAnsi="Arial" w:cs="Arial"/>
        </w:rPr>
        <w:t>make the recordings</w:t>
      </w:r>
      <w:r w:rsidR="002005D2">
        <w:rPr>
          <w:rFonts w:ascii="Arial" w:hAnsi="Arial" w:cs="Arial"/>
        </w:rPr>
        <w:t xml:space="preserve">    </w:t>
      </w:r>
    </w:p>
    <w:p w14:paraId="445ED2B1" w14:textId="29E95941" w:rsidR="00307A7C" w:rsidRPr="00307A7C" w:rsidRDefault="00307A7C" w:rsidP="00307A7C">
      <w:pPr>
        <w:numPr>
          <w:ilvl w:val="0"/>
          <w:numId w:val="1"/>
        </w:numPr>
        <w:rPr>
          <w:rFonts w:ascii="Arial" w:hAnsi="Arial" w:cs="Arial"/>
        </w:rPr>
      </w:pPr>
      <w:r w:rsidRPr="00307A7C">
        <w:rPr>
          <w:rFonts w:ascii="Arial" w:hAnsi="Arial" w:cs="Arial"/>
        </w:rPr>
        <w:t>upload them into your project</w:t>
      </w:r>
      <w:r w:rsidR="002005D2">
        <w:rPr>
          <w:rFonts w:ascii="Arial" w:hAnsi="Arial" w:cs="Arial"/>
        </w:rPr>
        <w:t xml:space="preserve">  (you can do these first 2 steps within XOT if you like)</w:t>
      </w:r>
    </w:p>
    <w:p w14:paraId="04C5B2D6" w14:textId="37C94843" w:rsidR="00307A7C" w:rsidRDefault="00307A7C" w:rsidP="00307A7C">
      <w:pPr>
        <w:numPr>
          <w:ilvl w:val="0"/>
          <w:numId w:val="1"/>
        </w:numPr>
        <w:rPr>
          <w:rFonts w:ascii="Arial" w:hAnsi="Arial" w:cs="Arial"/>
        </w:rPr>
      </w:pPr>
      <w:r w:rsidRPr="00307A7C">
        <w:rPr>
          <w:rFonts w:ascii="Arial" w:hAnsi="Arial" w:cs="Arial"/>
        </w:rPr>
        <w:t>paste in and edit a bit of code in the Source for each item. In the example</w:t>
      </w:r>
      <w:r w:rsidR="000E688F">
        <w:rPr>
          <w:rFonts w:ascii="Arial" w:hAnsi="Arial" w:cs="Arial"/>
        </w:rPr>
        <w:t>s</w:t>
      </w:r>
      <w:r w:rsidRPr="00307A7C">
        <w:rPr>
          <w:rFonts w:ascii="Arial" w:hAnsi="Arial" w:cs="Arial"/>
        </w:rPr>
        <w:t> below, you edit the bits highlighted in yellow, giving each clip a unique number.  The number in the URL  (here it's 310) has to be the ID number for your project</w:t>
      </w:r>
      <w:r w:rsidR="000E688F">
        <w:rPr>
          <w:rFonts w:ascii="Arial" w:hAnsi="Arial" w:cs="Arial"/>
        </w:rPr>
        <w:t>, and you have to edit the URL so that it points to the right audio file</w:t>
      </w:r>
      <w:r w:rsidRPr="00307A7C">
        <w:rPr>
          <w:rFonts w:ascii="Arial" w:hAnsi="Arial" w:cs="Arial"/>
        </w:rPr>
        <w:t>  The example</w:t>
      </w:r>
      <w:r w:rsidR="000E688F">
        <w:rPr>
          <w:rFonts w:ascii="Arial" w:hAnsi="Arial" w:cs="Arial"/>
        </w:rPr>
        <w:t>s are</w:t>
      </w:r>
      <w:r w:rsidRPr="00307A7C">
        <w:rPr>
          <w:rFonts w:ascii="Arial" w:hAnsi="Arial" w:cs="Arial"/>
        </w:rPr>
        <w:t xml:space="preserve"> from </w:t>
      </w:r>
      <w:r>
        <w:rPr>
          <w:rFonts w:ascii="Arial" w:hAnsi="Arial" w:cs="Arial"/>
        </w:rPr>
        <w:t xml:space="preserve">this learning object focussing on pronunciation of the </w:t>
      </w:r>
      <w:r w:rsidRPr="00307A7C">
        <w:rPr>
          <w:rFonts w:ascii="Arial" w:hAnsi="Arial" w:cs="Arial"/>
        </w:rPr>
        <w:t>"letter g'</w:t>
      </w:r>
      <w:r>
        <w:rPr>
          <w:rFonts w:ascii="Arial" w:hAnsi="Arial" w:cs="Arial"/>
        </w:rPr>
        <w:t>; see page 3</w:t>
      </w:r>
    </w:p>
    <w:p w14:paraId="65072EA6" w14:textId="54628C32" w:rsidR="00307A7C" w:rsidRPr="00307A7C" w:rsidRDefault="00307A7C" w:rsidP="00307A7C">
      <w:pPr>
        <w:ind w:left="720"/>
        <w:rPr>
          <w:rFonts w:ascii="Arial" w:hAnsi="Arial" w:cs="Arial"/>
        </w:rPr>
      </w:pPr>
      <w:hyperlink r:id="rId5" w:history="1">
        <w:r w:rsidRPr="00A65753">
          <w:rPr>
            <w:rStyle w:val="Hyperlink"/>
            <w:rFonts w:ascii="Arial" w:hAnsi="Arial" w:cs="Arial"/>
          </w:rPr>
          <w:t>https://languagehub.uk/xerte/play.php?template_id=310#page3</w:t>
        </w:r>
      </w:hyperlink>
      <w:r>
        <w:rPr>
          <w:rFonts w:ascii="Arial" w:hAnsi="Arial" w:cs="Arial"/>
        </w:rPr>
        <w:t xml:space="preserve"> </w:t>
      </w:r>
    </w:p>
    <w:p w14:paraId="0803400A" w14:textId="77777777" w:rsidR="00307A7C" w:rsidRDefault="00307A7C" w:rsidP="00307A7C">
      <w:pPr>
        <w:rPr>
          <w:rFonts w:ascii="Arial" w:hAnsi="Arial" w:cs="Arial"/>
        </w:rPr>
      </w:pPr>
    </w:p>
    <w:p w14:paraId="7A317B02" w14:textId="77777777" w:rsidR="00307A7C" w:rsidRDefault="00307A7C" w:rsidP="00307A7C">
      <w:pPr>
        <w:rPr>
          <w:rFonts w:ascii="Arial" w:hAnsi="Arial" w:cs="Arial"/>
        </w:rPr>
      </w:pPr>
    </w:p>
    <w:p w14:paraId="453605D3" w14:textId="77777777" w:rsidR="00307A7C" w:rsidRPr="00307A7C" w:rsidRDefault="00307A7C" w:rsidP="00307A7C">
      <w:pPr>
        <w:rPr>
          <w:rFonts w:ascii="Arial" w:hAnsi="Arial" w:cs="Arial"/>
          <w:b/>
          <w:bCs/>
        </w:rPr>
      </w:pPr>
      <w:r w:rsidRPr="00307A7C">
        <w:rPr>
          <w:rFonts w:ascii="Arial" w:hAnsi="Arial" w:cs="Arial"/>
          <w:b/>
          <w:bCs/>
        </w:rPr>
        <w:t>Code for "again"</w:t>
      </w:r>
    </w:p>
    <w:p w14:paraId="448A48E4" w14:textId="593166CD" w:rsidR="00307A7C" w:rsidRDefault="00307A7C" w:rsidP="00307A7C">
      <w:pPr>
        <w:rPr>
          <w:rFonts w:ascii="Arial" w:hAnsi="Arial" w:cs="Arial"/>
        </w:rPr>
      </w:pPr>
    </w:p>
    <w:p w14:paraId="2A5A8773" w14:textId="77777777" w:rsidR="00307A7C" w:rsidRPr="000E688F" w:rsidRDefault="00307A7C" w:rsidP="00307A7C">
      <w:pPr>
        <w:rPr>
          <w:rFonts w:asciiTheme="minorHAnsi" w:hAnsiTheme="minorHAnsi" w:cs="Arial"/>
        </w:rPr>
      </w:pPr>
      <w:r w:rsidRPr="000E688F">
        <w:rPr>
          <w:rFonts w:asciiTheme="minorHAnsi" w:hAnsiTheme="minorHAnsi" w:cs="Arial"/>
        </w:rPr>
        <w:t>&lt;p&gt;</w:t>
      </w:r>
    </w:p>
    <w:p w14:paraId="6E0B123A" w14:textId="77777777" w:rsidR="00307A7C" w:rsidRPr="000E688F" w:rsidRDefault="00307A7C" w:rsidP="00307A7C">
      <w:pPr>
        <w:rPr>
          <w:rFonts w:asciiTheme="minorHAnsi" w:hAnsiTheme="minorHAnsi" w:cs="Arial"/>
        </w:rPr>
      </w:pPr>
      <w:r w:rsidRPr="000E688F">
        <w:rPr>
          <w:rFonts w:asciiTheme="minorHAnsi" w:hAnsiTheme="minorHAnsi" w:cs="Arial"/>
        </w:rPr>
        <w:t>&lt;audio id="clip</w:t>
      </w:r>
      <w:r w:rsidRPr="000E688F">
        <w:rPr>
          <w:rFonts w:asciiTheme="minorHAnsi" w:hAnsiTheme="minorHAnsi" w:cs="Arial"/>
          <w:highlight w:val="yellow"/>
        </w:rPr>
        <w:t>1</w:t>
      </w:r>
      <w:r w:rsidRPr="000E688F">
        <w:rPr>
          <w:rFonts w:asciiTheme="minorHAnsi" w:hAnsiTheme="minorHAnsi" w:cs="Arial"/>
        </w:rPr>
        <w:t>" src="https://languagehub.uk/xerte/USER-FILES/310-JMarco-Nottingham/media/</w:t>
      </w:r>
      <w:r w:rsidRPr="000E688F">
        <w:rPr>
          <w:rFonts w:asciiTheme="minorHAnsi" w:hAnsiTheme="minorHAnsi" w:cs="Arial"/>
          <w:highlight w:val="yellow"/>
        </w:rPr>
        <w:t>G_again</w:t>
      </w:r>
      <w:r w:rsidRPr="000E688F">
        <w:rPr>
          <w:rFonts w:asciiTheme="minorHAnsi" w:hAnsiTheme="minorHAnsi" w:cs="Arial"/>
        </w:rPr>
        <w:t>.mp3"&gt;&amp;nbsp;&lt;/audio&gt;</w:t>
      </w:r>
    </w:p>
    <w:p w14:paraId="0E22928B" w14:textId="39C737E7" w:rsidR="00307A7C" w:rsidRPr="00307A7C" w:rsidRDefault="00307A7C" w:rsidP="00307A7C">
      <w:pPr>
        <w:rPr>
          <w:rFonts w:asciiTheme="minorHAnsi" w:hAnsiTheme="minorHAnsi" w:cs="Arial"/>
        </w:rPr>
      </w:pPr>
      <w:r w:rsidRPr="000E688F">
        <w:rPr>
          <w:rFonts w:asciiTheme="minorHAnsi" w:hAnsiTheme="minorHAnsi" w:cs="Arial"/>
        </w:rPr>
        <w:t>&lt;a onclick="</w:t>
      </w:r>
      <w:proofErr w:type="spellStart"/>
      <w:r w:rsidRPr="000E688F">
        <w:rPr>
          <w:rFonts w:asciiTheme="minorHAnsi" w:hAnsiTheme="minorHAnsi" w:cs="Arial"/>
        </w:rPr>
        <w:t>document.getElementById</w:t>
      </w:r>
      <w:proofErr w:type="spellEnd"/>
      <w:r w:rsidRPr="000E688F">
        <w:rPr>
          <w:rFonts w:asciiTheme="minorHAnsi" w:hAnsiTheme="minorHAnsi" w:cs="Arial"/>
        </w:rPr>
        <w:t>('clip</w:t>
      </w:r>
      <w:r w:rsidRPr="000E688F">
        <w:rPr>
          <w:rFonts w:asciiTheme="minorHAnsi" w:hAnsiTheme="minorHAnsi" w:cs="Arial"/>
          <w:highlight w:val="yellow"/>
        </w:rPr>
        <w:t>1</w:t>
      </w:r>
      <w:r w:rsidRPr="000E688F">
        <w:rPr>
          <w:rFonts w:asciiTheme="minorHAnsi" w:hAnsiTheme="minorHAnsi" w:cs="Arial"/>
        </w:rPr>
        <w:t xml:space="preserve">').play()"&gt; </w:t>
      </w:r>
      <w:r w:rsidRPr="000E688F">
        <w:rPr>
          <w:rFonts w:asciiTheme="minorHAnsi" w:hAnsiTheme="minorHAnsi" w:cs="Arial"/>
          <w:highlight w:val="yellow"/>
        </w:rPr>
        <w:t>again</w:t>
      </w:r>
      <w:r w:rsidRPr="000E688F">
        <w:rPr>
          <w:rFonts w:asciiTheme="minorHAnsi" w:hAnsiTheme="minorHAnsi" w:cs="Arial"/>
        </w:rPr>
        <w:t>&lt;/a&gt;&lt;/p&gt;</w:t>
      </w:r>
    </w:p>
    <w:p w14:paraId="7EE3E77E" w14:textId="77777777" w:rsidR="00307A7C" w:rsidRDefault="00307A7C" w:rsidP="00307A7C">
      <w:pPr>
        <w:rPr>
          <w:rFonts w:ascii="Arial" w:hAnsi="Arial" w:cs="Arial"/>
        </w:rPr>
      </w:pPr>
    </w:p>
    <w:p w14:paraId="081B397C" w14:textId="2AB86413" w:rsidR="00307A7C" w:rsidRPr="00307A7C" w:rsidRDefault="00307A7C" w:rsidP="00307A7C">
      <w:pPr>
        <w:rPr>
          <w:rFonts w:ascii="Arial" w:hAnsi="Arial" w:cs="Arial"/>
          <w:b/>
          <w:bCs/>
        </w:rPr>
      </w:pPr>
      <w:r w:rsidRPr="00307A7C">
        <w:rPr>
          <w:rFonts w:ascii="Arial" w:hAnsi="Arial" w:cs="Arial"/>
          <w:b/>
          <w:bCs/>
        </w:rPr>
        <w:t>Code for "origin"</w:t>
      </w:r>
    </w:p>
    <w:p w14:paraId="1778F7AE" w14:textId="0834CEA1" w:rsidR="00307A7C" w:rsidRDefault="00307A7C" w:rsidP="00307A7C">
      <w:pPr>
        <w:rPr>
          <w:rFonts w:ascii="Arial" w:hAnsi="Arial" w:cs="Arial"/>
        </w:rPr>
      </w:pPr>
    </w:p>
    <w:p w14:paraId="33D887E1" w14:textId="77777777" w:rsidR="00307A7C" w:rsidRPr="000E688F" w:rsidRDefault="00307A7C" w:rsidP="00307A7C">
      <w:pPr>
        <w:rPr>
          <w:rFonts w:asciiTheme="minorHAnsi" w:hAnsiTheme="minorHAnsi" w:cs="Arial"/>
        </w:rPr>
      </w:pPr>
      <w:r w:rsidRPr="000E688F">
        <w:rPr>
          <w:rFonts w:asciiTheme="minorHAnsi" w:hAnsiTheme="minorHAnsi" w:cs="Arial"/>
        </w:rPr>
        <w:t>&lt;p&gt;</w:t>
      </w:r>
    </w:p>
    <w:p w14:paraId="14E187C0" w14:textId="77777777" w:rsidR="00307A7C" w:rsidRPr="000E688F" w:rsidRDefault="00307A7C" w:rsidP="00307A7C">
      <w:pPr>
        <w:rPr>
          <w:rFonts w:asciiTheme="minorHAnsi" w:hAnsiTheme="minorHAnsi" w:cs="Arial"/>
        </w:rPr>
      </w:pPr>
      <w:r w:rsidRPr="000E688F">
        <w:rPr>
          <w:rFonts w:asciiTheme="minorHAnsi" w:hAnsiTheme="minorHAnsi" w:cs="Arial"/>
        </w:rPr>
        <w:t>&lt;audio id="clip</w:t>
      </w:r>
      <w:r w:rsidRPr="000E688F">
        <w:rPr>
          <w:rFonts w:asciiTheme="minorHAnsi" w:hAnsiTheme="minorHAnsi" w:cs="Arial"/>
          <w:highlight w:val="yellow"/>
        </w:rPr>
        <w:t>16</w:t>
      </w:r>
      <w:r w:rsidRPr="000E688F">
        <w:rPr>
          <w:rFonts w:asciiTheme="minorHAnsi" w:hAnsiTheme="minorHAnsi" w:cs="Arial"/>
        </w:rPr>
        <w:t>" src="https://languagehub.uk/xerte/USER-FILES/310-JMarco-Nottingham/media/</w:t>
      </w:r>
      <w:r w:rsidRPr="000E688F">
        <w:rPr>
          <w:rFonts w:asciiTheme="minorHAnsi" w:hAnsiTheme="minorHAnsi" w:cs="Arial"/>
          <w:highlight w:val="yellow"/>
        </w:rPr>
        <w:t>G_origin</w:t>
      </w:r>
      <w:r w:rsidRPr="000E688F">
        <w:rPr>
          <w:rFonts w:asciiTheme="minorHAnsi" w:hAnsiTheme="minorHAnsi" w:cs="Arial"/>
        </w:rPr>
        <w:t>.mp3"&gt;&amp;nbsp;&lt;/audio&gt;</w:t>
      </w:r>
    </w:p>
    <w:p w14:paraId="0D3408A2" w14:textId="2B218F64" w:rsidR="00307A7C" w:rsidRPr="000E688F" w:rsidRDefault="00307A7C" w:rsidP="00307A7C">
      <w:pPr>
        <w:rPr>
          <w:rFonts w:asciiTheme="minorHAnsi" w:hAnsiTheme="minorHAnsi" w:cs="Arial"/>
        </w:rPr>
      </w:pPr>
      <w:r w:rsidRPr="000E688F">
        <w:rPr>
          <w:rFonts w:asciiTheme="minorHAnsi" w:hAnsiTheme="minorHAnsi" w:cs="Arial"/>
        </w:rPr>
        <w:t>&lt;a onclick="</w:t>
      </w:r>
      <w:proofErr w:type="spellStart"/>
      <w:r w:rsidRPr="000E688F">
        <w:rPr>
          <w:rFonts w:asciiTheme="minorHAnsi" w:hAnsiTheme="minorHAnsi" w:cs="Arial"/>
        </w:rPr>
        <w:t>document.getElementById</w:t>
      </w:r>
      <w:proofErr w:type="spellEnd"/>
      <w:r w:rsidRPr="000E688F">
        <w:rPr>
          <w:rFonts w:asciiTheme="minorHAnsi" w:hAnsiTheme="minorHAnsi" w:cs="Arial"/>
        </w:rPr>
        <w:t>('clip</w:t>
      </w:r>
      <w:r w:rsidRPr="000E688F">
        <w:rPr>
          <w:rFonts w:asciiTheme="minorHAnsi" w:hAnsiTheme="minorHAnsi" w:cs="Arial"/>
          <w:highlight w:val="yellow"/>
        </w:rPr>
        <w:t>16</w:t>
      </w:r>
      <w:r w:rsidRPr="000E688F">
        <w:rPr>
          <w:rFonts w:asciiTheme="minorHAnsi" w:hAnsiTheme="minorHAnsi" w:cs="Arial"/>
        </w:rPr>
        <w:t>').play()"&gt; origin&lt;/a&gt;&lt;/p&gt;</w:t>
      </w:r>
    </w:p>
    <w:p w14:paraId="6A05D21F" w14:textId="77777777" w:rsidR="00307A7C" w:rsidRPr="00307A7C" w:rsidRDefault="00307A7C" w:rsidP="00307A7C">
      <w:pPr>
        <w:rPr>
          <w:rFonts w:ascii="Arial" w:hAnsi="Arial" w:cs="Arial"/>
        </w:rPr>
      </w:pPr>
    </w:p>
    <w:p w14:paraId="16C29971" w14:textId="3CF8795F" w:rsidR="00307A7C" w:rsidRPr="00307A7C" w:rsidRDefault="00307A7C" w:rsidP="00307A7C">
      <w:pPr>
        <w:rPr>
          <w:rFonts w:ascii="Arial" w:hAnsi="Arial" w:cs="Arial"/>
        </w:rPr>
      </w:pPr>
      <w:r w:rsidRPr="00307A7C">
        <w:rPr>
          <w:rFonts w:ascii="Arial" w:hAnsi="Arial" w:cs="Arial"/>
        </w:rPr>
        <w:t>It is time-consuming to add audio this way so you wouldn't want to do this unless you feel it makes a difference, where you might be reaching a large audience, and</w:t>
      </w:r>
      <w:r w:rsidR="000E688F">
        <w:rPr>
          <w:rFonts w:ascii="Arial" w:hAnsi="Arial" w:cs="Arial"/>
        </w:rPr>
        <w:t>/or</w:t>
      </w:r>
      <w:r w:rsidRPr="00307A7C">
        <w:rPr>
          <w:rFonts w:ascii="Arial" w:hAnsi="Arial" w:cs="Arial"/>
        </w:rPr>
        <w:t xml:space="preserve"> when you think the LO (or just the page) will have a long shelf-life.  It's easier to do for certain page types where the Source view for an item doesn't have a lot of other code. </w:t>
      </w:r>
    </w:p>
    <w:p w14:paraId="2A89B145" w14:textId="77777777" w:rsidR="00307A7C" w:rsidRDefault="00307A7C"/>
    <w:sectPr w:rsidR="00307A7C" w:rsidSect="00307A7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A0C2D"/>
    <w:multiLevelType w:val="multilevel"/>
    <w:tmpl w:val="95B48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4820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7C"/>
    <w:rsid w:val="000E688F"/>
    <w:rsid w:val="002005D2"/>
    <w:rsid w:val="00307A7C"/>
    <w:rsid w:val="00343F20"/>
    <w:rsid w:val="004258FA"/>
    <w:rsid w:val="0089459C"/>
    <w:rsid w:val="00C23998"/>
    <w:rsid w:val="00C80D80"/>
    <w:rsid w:val="00C96C96"/>
    <w:rsid w:val="00E7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AFE6B"/>
  <w15:chartTrackingRefBased/>
  <w15:docId w15:val="{E7C09FC2-C3A9-415B-92BC-4893F820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A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7A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7A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A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7A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7A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A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7A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7A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A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A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7A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A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7A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7A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A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7A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7A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7A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7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7A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7A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7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7A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7A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7A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7A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7A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7A7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7A7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7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8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anguagehub.uk/xerte/play.php?template_id=310#page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Smith</dc:creator>
  <cp:keywords/>
  <dc:description/>
  <cp:lastModifiedBy>Jonathan Smith</cp:lastModifiedBy>
  <cp:revision>2</cp:revision>
  <dcterms:created xsi:type="dcterms:W3CDTF">2024-09-27T14:43:00Z</dcterms:created>
  <dcterms:modified xsi:type="dcterms:W3CDTF">2024-09-27T15:04:00Z</dcterms:modified>
</cp:coreProperties>
</file>