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028" w:rsidRDefault="00506028" w:rsidP="00506028"/>
    <w:p w:rsidR="00506028" w:rsidRDefault="00506028" w:rsidP="00506028"/>
    <w:p w:rsidR="00506028" w:rsidRDefault="00506028" w:rsidP="00506028">
      <w:r>
        <w:rPr>
          <w:noProof/>
          <w:lang w:eastAsia="nl-NL"/>
        </w:rPr>
        <w:drawing>
          <wp:inline distT="0" distB="0" distL="0" distR="0" wp14:anchorId="4000F3E7" wp14:editId="7F99BCA8">
            <wp:extent cx="5760720" cy="825500"/>
            <wp:effectExtent l="0" t="0" r="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825500"/>
                    </a:xfrm>
                    <a:prstGeom prst="rect">
                      <a:avLst/>
                    </a:prstGeom>
                  </pic:spPr>
                </pic:pic>
              </a:graphicData>
            </a:graphic>
          </wp:inline>
        </w:drawing>
      </w:r>
    </w:p>
    <w:p w:rsidR="00506028" w:rsidRDefault="00506028" w:rsidP="00506028"/>
    <w:p w:rsidR="00506028" w:rsidRDefault="00506028" w:rsidP="00506028"/>
    <w:p w:rsidR="00506028" w:rsidRDefault="00506028" w:rsidP="00506028"/>
    <w:p w:rsidR="00506028" w:rsidRDefault="00506028" w:rsidP="00506028"/>
    <w:p w:rsidR="00506028" w:rsidRPr="00B439E2" w:rsidRDefault="00506028" w:rsidP="00506028">
      <w:pPr>
        <w:pStyle w:val="Titel"/>
        <w:rPr>
          <w:color w:val="C45911" w:themeColor="accent2" w:themeShade="BF"/>
        </w:rPr>
      </w:pPr>
    </w:p>
    <w:p w:rsidR="00506028" w:rsidRPr="00506028" w:rsidRDefault="00506028" w:rsidP="00506028">
      <w:pPr>
        <w:pStyle w:val="Titel"/>
        <w:jc w:val="center"/>
        <w:rPr>
          <w:b w:val="0"/>
          <w:color w:val="C45911" w:themeColor="accent2" w:themeShade="BF"/>
          <w:sz w:val="44"/>
          <w:szCs w:val="44"/>
          <w:lang w:val="en-US"/>
        </w:rPr>
      </w:pPr>
      <w:r w:rsidRPr="00506028">
        <w:rPr>
          <w:color w:val="C45911" w:themeColor="accent2" w:themeShade="BF"/>
          <w:sz w:val="44"/>
          <w:szCs w:val="44"/>
          <w:lang w:val="en-US"/>
        </w:rPr>
        <w:t>E-book</w:t>
      </w:r>
    </w:p>
    <w:p w:rsidR="00506028" w:rsidRPr="00506028" w:rsidRDefault="00506028" w:rsidP="00506028">
      <w:pPr>
        <w:pStyle w:val="Titel"/>
        <w:jc w:val="center"/>
        <w:rPr>
          <w:color w:val="C45911" w:themeColor="accent2" w:themeShade="BF"/>
          <w:sz w:val="44"/>
          <w:szCs w:val="44"/>
          <w:lang w:val="en-US"/>
        </w:rPr>
      </w:pPr>
      <w:r w:rsidRPr="00506028">
        <w:rPr>
          <w:color w:val="C45911" w:themeColor="accent2" w:themeShade="BF"/>
          <w:sz w:val="44"/>
          <w:szCs w:val="44"/>
          <w:lang w:val="en-US"/>
        </w:rPr>
        <w:t>Xerte Online Toolkits 3.0</w:t>
      </w:r>
    </w:p>
    <w:p w:rsidR="00506028" w:rsidRDefault="00506028" w:rsidP="00506028">
      <w:pPr>
        <w:pStyle w:val="Titel"/>
        <w:jc w:val="center"/>
        <w:rPr>
          <w:color w:val="C45911" w:themeColor="accent2" w:themeShade="BF"/>
          <w:sz w:val="64"/>
          <w:szCs w:val="64"/>
          <w:lang w:val="en-US"/>
        </w:rPr>
      </w:pPr>
    </w:p>
    <w:p w:rsidR="00506028" w:rsidRPr="00506028" w:rsidRDefault="00506028" w:rsidP="00506028">
      <w:pPr>
        <w:pStyle w:val="Titel"/>
        <w:jc w:val="center"/>
        <w:rPr>
          <w:color w:val="C45911" w:themeColor="accent2" w:themeShade="BF"/>
          <w:sz w:val="64"/>
          <w:szCs w:val="64"/>
          <w:lang w:val="en-US"/>
        </w:rPr>
      </w:pPr>
      <w:r w:rsidRPr="00506028">
        <w:rPr>
          <w:color w:val="C45911" w:themeColor="accent2" w:themeShade="BF"/>
          <w:sz w:val="64"/>
          <w:szCs w:val="64"/>
          <w:lang w:val="en-US"/>
        </w:rPr>
        <w:t>template bootstrap</w:t>
      </w:r>
    </w:p>
    <w:p w:rsidR="00506028" w:rsidRDefault="00506028" w:rsidP="00506028"/>
    <w:p w:rsidR="00506028" w:rsidRDefault="00506028" w:rsidP="00506028"/>
    <w:p w:rsidR="00506028" w:rsidRDefault="00506028" w:rsidP="00506028"/>
    <w:p w:rsidR="00506028" w:rsidRDefault="00506028" w:rsidP="00506028"/>
    <w:p w:rsidR="00506028" w:rsidRDefault="00506028" w:rsidP="00506028"/>
    <w:p w:rsidR="00506028" w:rsidRDefault="00506028" w:rsidP="00506028"/>
    <w:p w:rsidR="00506028" w:rsidRDefault="00506028" w:rsidP="00506028"/>
    <w:p w:rsidR="00506028" w:rsidRDefault="00506028" w:rsidP="00506028"/>
    <w:p w:rsidR="00506028" w:rsidRDefault="00506028" w:rsidP="00506028"/>
    <w:p w:rsidR="00506028" w:rsidRDefault="00506028" w:rsidP="00506028"/>
    <w:p w:rsidR="00506028" w:rsidRDefault="00506028" w:rsidP="00506028">
      <w:pPr>
        <w:pStyle w:val="Geenafstand"/>
        <w:jc w:val="right"/>
        <w:rPr>
          <w:rFonts w:ascii="Tahoma" w:hAnsi="Tahoma" w:cs="Tahoma"/>
          <w:color w:val="2A2A2A"/>
          <w:sz w:val="20"/>
          <w:szCs w:val="20"/>
        </w:rPr>
      </w:pPr>
      <w:r>
        <w:tab/>
      </w:r>
    </w:p>
    <w:p w:rsidR="00506028" w:rsidRDefault="00506028" w:rsidP="00506028">
      <w:pPr>
        <w:pStyle w:val="Geenafstand"/>
        <w:jc w:val="right"/>
        <w:rPr>
          <w:rFonts w:ascii="Tahoma" w:hAnsi="Tahoma" w:cs="Tahoma"/>
          <w:color w:val="2A2A2A"/>
          <w:sz w:val="20"/>
          <w:szCs w:val="20"/>
        </w:rPr>
      </w:pPr>
      <w:r>
        <w:rPr>
          <w:noProof/>
          <w:lang w:eastAsia="nl-NL"/>
        </w:rPr>
        <w:drawing>
          <wp:inline distT="0" distB="0" distL="0" distR="0" wp14:anchorId="47E76DC5" wp14:editId="146AF869">
            <wp:extent cx="1117460" cy="393651"/>
            <wp:effectExtent l="0" t="0" r="6985" b="6985"/>
            <wp:docPr id="185" name="Afbeelding 18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8">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7F5E2A">
        <w:rPr>
          <w:rFonts w:ascii="Tahoma" w:hAnsi="Tahoma" w:cs="Tahoma"/>
          <w:color w:val="2A2A2A"/>
          <w:sz w:val="20"/>
          <w:szCs w:val="20"/>
        </w:rPr>
        <w:t xml:space="preserve"> </w:t>
      </w:r>
    </w:p>
    <w:p w:rsidR="00506028" w:rsidRPr="00117F81" w:rsidRDefault="00506028" w:rsidP="00506028">
      <w:pPr>
        <w:pStyle w:val="Geenafstand"/>
        <w:spacing w:before="20" w:afterLines="20" w:after="48"/>
        <w:jc w:val="right"/>
        <w:rPr>
          <w:rFonts w:ascii="Arial" w:hAnsi="Arial" w:cs="Arial"/>
          <w:color w:val="2A2A2A"/>
          <w:sz w:val="20"/>
          <w:szCs w:val="20"/>
        </w:rPr>
      </w:pPr>
      <w:r w:rsidRPr="00117F81">
        <w:rPr>
          <w:rFonts w:ascii="Arial" w:hAnsi="Arial" w:cs="Arial"/>
          <w:color w:val="2A2A2A"/>
          <w:sz w:val="20"/>
          <w:szCs w:val="20"/>
        </w:rPr>
        <w:t>Auteurs:</w:t>
      </w:r>
    </w:p>
    <w:p w:rsidR="00506028" w:rsidRPr="00117F81" w:rsidRDefault="00506028" w:rsidP="00506028">
      <w:pPr>
        <w:pStyle w:val="Geenafstand"/>
        <w:spacing w:before="20" w:afterLines="20" w:after="48"/>
        <w:jc w:val="right"/>
        <w:rPr>
          <w:rFonts w:ascii="Arial" w:hAnsi="Arial" w:cs="Arial"/>
          <w:color w:val="2A2A2A"/>
          <w:sz w:val="20"/>
          <w:szCs w:val="20"/>
        </w:rPr>
      </w:pPr>
      <w:r w:rsidRPr="00117F81">
        <w:rPr>
          <w:rFonts w:ascii="Arial" w:hAnsi="Arial" w:cs="Arial"/>
          <w:color w:val="2A2A2A"/>
          <w:sz w:val="20"/>
          <w:szCs w:val="20"/>
        </w:rPr>
        <w:t>Ronald Van Loenen</w:t>
      </w:r>
    </w:p>
    <w:p w:rsidR="00506028" w:rsidRPr="00117F81" w:rsidRDefault="00506028" w:rsidP="00506028">
      <w:pPr>
        <w:pStyle w:val="Geenafstand"/>
        <w:spacing w:before="20" w:afterLines="20" w:after="48"/>
        <w:jc w:val="right"/>
        <w:rPr>
          <w:rFonts w:ascii="Arial" w:hAnsi="Arial" w:cs="Arial"/>
          <w:color w:val="2A2A2A"/>
          <w:sz w:val="20"/>
          <w:szCs w:val="20"/>
        </w:rPr>
      </w:pPr>
      <w:r w:rsidRPr="00117F81">
        <w:rPr>
          <w:rFonts w:ascii="Arial" w:hAnsi="Arial" w:cs="Arial"/>
          <w:color w:val="2A2A2A"/>
          <w:sz w:val="20"/>
          <w:szCs w:val="20"/>
        </w:rPr>
        <w:t xml:space="preserve">Inge Donkervoort (12Change) </w:t>
      </w:r>
    </w:p>
    <w:p w:rsidR="00506028" w:rsidRPr="00117F81" w:rsidRDefault="00506028" w:rsidP="00506028">
      <w:pPr>
        <w:pStyle w:val="Geenafstand"/>
        <w:spacing w:before="20" w:afterLines="20" w:after="48"/>
        <w:jc w:val="right"/>
        <w:rPr>
          <w:rFonts w:ascii="Arial" w:hAnsi="Arial" w:cs="Arial"/>
          <w:color w:val="2A2A2A"/>
          <w:sz w:val="20"/>
          <w:szCs w:val="20"/>
        </w:rPr>
      </w:pPr>
      <w:r w:rsidRPr="00117F81">
        <w:rPr>
          <w:rFonts w:ascii="Arial" w:hAnsi="Arial" w:cs="Arial"/>
          <w:color w:val="2A2A2A"/>
          <w:sz w:val="20"/>
          <w:szCs w:val="20"/>
        </w:rPr>
        <w:t>Katrien Bernaerts (Toll-net)</w:t>
      </w:r>
    </w:p>
    <w:p w:rsidR="00506028" w:rsidRPr="00117F81" w:rsidRDefault="00506028" w:rsidP="00506028">
      <w:pPr>
        <w:pStyle w:val="Geenafstand"/>
        <w:spacing w:before="20" w:afterLines="20" w:after="48"/>
        <w:jc w:val="right"/>
        <w:rPr>
          <w:rFonts w:ascii="Arial" w:hAnsi="Arial" w:cs="Arial"/>
          <w:color w:val="2A2A2A"/>
          <w:sz w:val="20"/>
          <w:szCs w:val="20"/>
        </w:rPr>
      </w:pPr>
    </w:p>
    <w:p w:rsidR="00506028" w:rsidRPr="00F42079" w:rsidRDefault="00506028" w:rsidP="00506028">
      <w:pPr>
        <w:spacing w:before="20" w:afterLines="20" w:after="48"/>
        <w:jc w:val="right"/>
        <w:rPr>
          <w:rFonts w:ascii="Arial" w:hAnsi="Arial" w:cs="Arial"/>
          <w:sz w:val="20"/>
          <w:szCs w:val="20"/>
        </w:rPr>
      </w:pPr>
      <w:r w:rsidRPr="00117F81">
        <w:rPr>
          <w:rFonts w:ascii="Arial" w:hAnsi="Arial" w:cs="Arial"/>
          <w:sz w:val="20"/>
          <w:szCs w:val="20"/>
        </w:rPr>
        <w:t>V</w:t>
      </w:r>
      <w:r>
        <w:rPr>
          <w:rFonts w:ascii="Arial" w:hAnsi="Arial" w:cs="Arial"/>
          <w:sz w:val="20"/>
          <w:szCs w:val="20"/>
        </w:rPr>
        <w:t>er</w:t>
      </w:r>
      <w:r w:rsidRPr="00117F81">
        <w:rPr>
          <w:rFonts w:ascii="Arial" w:hAnsi="Arial" w:cs="Arial"/>
          <w:sz w:val="20"/>
          <w:szCs w:val="20"/>
        </w:rPr>
        <w:t xml:space="preserve">schijningsdatum </w:t>
      </w:r>
      <w:r>
        <w:rPr>
          <w:rFonts w:ascii="Arial" w:hAnsi="Arial" w:cs="Arial"/>
          <w:sz w:val="20"/>
          <w:szCs w:val="20"/>
        </w:rPr>
        <w:t>december</w:t>
      </w:r>
      <w:r w:rsidRPr="00117F81">
        <w:rPr>
          <w:rFonts w:ascii="Arial" w:hAnsi="Arial" w:cs="Arial"/>
          <w:sz w:val="20"/>
          <w:szCs w:val="20"/>
        </w:rPr>
        <w:t xml:space="preserve"> 2015</w:t>
      </w:r>
    </w:p>
    <w:p w:rsidR="00C63701" w:rsidRDefault="006E77D6" w:rsidP="00C63701">
      <w:r>
        <w:lastRenderedPageBreak/>
        <w:t xml:space="preserve">Een </w:t>
      </w:r>
      <w:r w:rsidRPr="00506028">
        <w:rPr>
          <w:b/>
        </w:rPr>
        <w:t>bootstrap</w:t>
      </w:r>
      <w:r>
        <w:t xml:space="preserve"> (framework) </w:t>
      </w:r>
      <w:r w:rsidRPr="006E77D6">
        <w:t>is een verzameling hulpmiddelen voor het maken van </w:t>
      </w:r>
      <w:hyperlink r:id="rId9" w:tooltip="Website" w:history="1">
        <w:r w:rsidRPr="006E77D6">
          <w:t>websites</w:t>
        </w:r>
      </w:hyperlink>
      <w:r w:rsidRPr="006E77D6">
        <w:t> en webtoepassingen</w:t>
      </w:r>
      <w:r>
        <w:t xml:space="preserve">. </w:t>
      </w:r>
      <w:r w:rsidR="00C63701" w:rsidRPr="00C63701">
        <w:t>Met het template bootstrap</w:t>
      </w:r>
      <w:r w:rsidR="00C63701">
        <w:t xml:space="preserve"> kan snel een mooie en overzichtelijke website gemaakt worden, inclusief een menustructuur.</w:t>
      </w:r>
    </w:p>
    <w:p w:rsidR="006A32A5" w:rsidRPr="006E77D6" w:rsidRDefault="007A092F" w:rsidP="00C63701">
      <w:pPr>
        <w:rPr>
          <w:b/>
        </w:rPr>
      </w:pPr>
      <w:r>
        <w:rPr>
          <w:noProof/>
          <w:lang w:eastAsia="nl-NL"/>
        </w:rPr>
        <w:drawing>
          <wp:anchor distT="0" distB="0" distL="114300" distR="114300" simplePos="0" relativeHeight="251658240" behindDoc="1" locked="0" layoutInCell="1" allowOverlap="1">
            <wp:simplePos x="0" y="0"/>
            <wp:positionH relativeFrom="column">
              <wp:posOffset>3588</wp:posOffset>
            </wp:positionH>
            <wp:positionV relativeFrom="paragraph">
              <wp:posOffset>2073</wp:posOffset>
            </wp:positionV>
            <wp:extent cx="2819400" cy="4857750"/>
            <wp:effectExtent l="0" t="0" r="0" b="0"/>
            <wp:wrapTight wrapText="bothSides">
              <wp:wrapPolygon edited="0">
                <wp:start x="0" y="0"/>
                <wp:lineTo x="0" y="21515"/>
                <wp:lineTo x="21454" y="21515"/>
                <wp:lineTo x="21454"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819400" cy="4857750"/>
                    </a:xfrm>
                    <a:prstGeom prst="rect">
                      <a:avLst/>
                    </a:prstGeom>
                  </pic:spPr>
                </pic:pic>
              </a:graphicData>
            </a:graphic>
          </wp:anchor>
        </w:drawing>
      </w:r>
      <w:r w:rsidR="006A32A5" w:rsidRPr="006E77D6">
        <w:rPr>
          <w:b/>
        </w:rPr>
        <w:t>Hoe werkt de basis van deze template.</w:t>
      </w:r>
    </w:p>
    <w:p w:rsidR="006A32A5" w:rsidRDefault="006A32A5" w:rsidP="006E77D6">
      <w:pPr>
        <w:pStyle w:val="Lijstalinea"/>
        <w:numPr>
          <w:ilvl w:val="0"/>
          <w:numId w:val="4"/>
        </w:numPr>
        <w:ind w:left="4962" w:right="-284"/>
      </w:pPr>
      <w:r>
        <w:t>Maak een pagina aan.</w:t>
      </w:r>
    </w:p>
    <w:p w:rsidR="006A32A5" w:rsidRDefault="007A092F" w:rsidP="006E77D6">
      <w:pPr>
        <w:pStyle w:val="Lijstalinea"/>
        <w:numPr>
          <w:ilvl w:val="0"/>
          <w:numId w:val="4"/>
        </w:numPr>
        <w:ind w:left="4962" w:right="-284"/>
      </w:pPr>
      <w:r>
        <w:t>Elke</w:t>
      </w:r>
      <w:r w:rsidR="006A32A5">
        <w:t xml:space="preserve"> pagina kan in sectie verdeeld worden.</w:t>
      </w:r>
      <w:r w:rsidR="009432DF">
        <w:t xml:space="preserve"> </w:t>
      </w:r>
      <w:r w:rsidR="009432DF">
        <w:br/>
        <w:t xml:space="preserve">De secties verschijnen onder elkaar op de betreffende </w:t>
      </w:r>
      <w:r>
        <w:t>(</w:t>
      </w:r>
      <w:r w:rsidR="009432DF">
        <w:t>web</w:t>
      </w:r>
      <w:r>
        <w:t>)</w:t>
      </w:r>
      <w:r w:rsidR="009432DF">
        <w:t>pagina.</w:t>
      </w:r>
    </w:p>
    <w:p w:rsidR="009432DF" w:rsidRDefault="009432DF" w:rsidP="006E77D6">
      <w:pPr>
        <w:pStyle w:val="Lijstalinea"/>
        <w:numPr>
          <w:ilvl w:val="0"/>
          <w:numId w:val="4"/>
        </w:numPr>
        <w:ind w:left="4962" w:right="-284"/>
      </w:pPr>
      <w:r>
        <w:t>In elke sectie kunnen de volgende opties worden gebruikt:</w:t>
      </w:r>
    </w:p>
    <w:p w:rsidR="009432DF" w:rsidRDefault="009432DF" w:rsidP="006E77D6">
      <w:pPr>
        <w:pStyle w:val="Lijstalinea"/>
        <w:numPr>
          <w:ilvl w:val="1"/>
          <w:numId w:val="5"/>
        </w:numPr>
        <w:ind w:left="5387" w:right="-284"/>
      </w:pPr>
      <w:r>
        <w:t>tekst</w:t>
      </w:r>
      <w:r w:rsidR="007A092F">
        <w:t xml:space="preserve"> (tekstveld heeft een editor met veel mogelijkheden, ook om afbeeldingen direct in dit veld te zetten).</w:t>
      </w:r>
    </w:p>
    <w:p w:rsidR="009432DF" w:rsidRDefault="009432DF" w:rsidP="006E77D6">
      <w:pPr>
        <w:pStyle w:val="Lijstalinea"/>
        <w:numPr>
          <w:ilvl w:val="1"/>
          <w:numId w:val="5"/>
        </w:numPr>
        <w:ind w:left="5387" w:right="-284"/>
      </w:pPr>
      <w:r>
        <w:t>afbeeldingen</w:t>
      </w:r>
    </w:p>
    <w:p w:rsidR="009432DF" w:rsidRDefault="009432DF" w:rsidP="006E77D6">
      <w:pPr>
        <w:pStyle w:val="Lijstalinea"/>
        <w:numPr>
          <w:ilvl w:val="1"/>
          <w:numId w:val="5"/>
        </w:numPr>
        <w:ind w:left="5387" w:right="-284"/>
      </w:pPr>
      <w:r>
        <w:t>audio</w:t>
      </w:r>
    </w:p>
    <w:p w:rsidR="009432DF" w:rsidRDefault="009432DF" w:rsidP="006E77D6">
      <w:pPr>
        <w:pStyle w:val="Lijstalinea"/>
        <w:numPr>
          <w:ilvl w:val="1"/>
          <w:numId w:val="5"/>
        </w:numPr>
        <w:ind w:left="5387" w:right="-284"/>
      </w:pPr>
      <w:r>
        <w:t>video</w:t>
      </w:r>
    </w:p>
    <w:p w:rsidR="009432DF" w:rsidRDefault="009432DF" w:rsidP="006E77D6">
      <w:pPr>
        <w:pStyle w:val="Lijstalinea"/>
        <w:numPr>
          <w:ilvl w:val="1"/>
          <w:numId w:val="5"/>
        </w:numPr>
        <w:ind w:left="5387" w:right="-284"/>
      </w:pPr>
      <w:r>
        <w:t>navigator met subpagina’s</w:t>
      </w:r>
    </w:p>
    <w:p w:rsidR="009432DF" w:rsidRDefault="009432DF" w:rsidP="006E77D6">
      <w:pPr>
        <w:pStyle w:val="Lijstalinea"/>
        <w:numPr>
          <w:ilvl w:val="1"/>
          <w:numId w:val="5"/>
        </w:numPr>
        <w:ind w:left="5387" w:right="-284"/>
      </w:pPr>
      <w:r>
        <w:t>link</w:t>
      </w:r>
    </w:p>
    <w:p w:rsidR="009432DF" w:rsidRDefault="009432DF" w:rsidP="006E77D6">
      <w:pPr>
        <w:pStyle w:val="Lijstalinea"/>
        <w:numPr>
          <w:ilvl w:val="1"/>
          <w:numId w:val="5"/>
        </w:numPr>
        <w:ind w:left="5387" w:right="-284"/>
      </w:pPr>
      <w:r>
        <w:t xml:space="preserve">PDF </w:t>
      </w:r>
    </w:p>
    <w:p w:rsidR="009432DF" w:rsidRDefault="009432DF" w:rsidP="006E77D6">
      <w:pPr>
        <w:pStyle w:val="Lijstalinea"/>
        <w:numPr>
          <w:ilvl w:val="0"/>
          <w:numId w:val="4"/>
        </w:numPr>
        <w:ind w:left="4962" w:right="-284"/>
      </w:pPr>
      <w:r>
        <w:t>Als extra opties zijn mogelijk (maar worden hier niet behandeld):</w:t>
      </w:r>
    </w:p>
    <w:p w:rsidR="009432DF" w:rsidRDefault="009432DF" w:rsidP="006E77D6">
      <w:pPr>
        <w:pStyle w:val="Lijstalinea"/>
        <w:numPr>
          <w:ilvl w:val="1"/>
          <w:numId w:val="5"/>
        </w:numPr>
        <w:ind w:left="5387" w:right="-284"/>
      </w:pPr>
      <w:r>
        <w:t>script</w:t>
      </w:r>
    </w:p>
    <w:p w:rsidR="009432DF" w:rsidRDefault="009432DF" w:rsidP="006E77D6">
      <w:pPr>
        <w:pStyle w:val="Lijstalinea"/>
        <w:numPr>
          <w:ilvl w:val="1"/>
          <w:numId w:val="5"/>
        </w:numPr>
        <w:ind w:left="5387" w:right="-284"/>
      </w:pPr>
      <w:r>
        <w:t>canvas</w:t>
      </w:r>
    </w:p>
    <w:p w:rsidR="009432DF" w:rsidRDefault="009432DF" w:rsidP="006E77D6">
      <w:pPr>
        <w:pStyle w:val="Lijstalinea"/>
        <w:numPr>
          <w:ilvl w:val="1"/>
          <w:numId w:val="5"/>
        </w:numPr>
        <w:ind w:left="5387" w:right="-284"/>
      </w:pPr>
      <w:r>
        <w:t>HTML code</w:t>
      </w:r>
    </w:p>
    <w:p w:rsidR="009432DF" w:rsidRDefault="009432DF" w:rsidP="006E77D6">
      <w:pPr>
        <w:ind w:right="-284"/>
      </w:pPr>
    </w:p>
    <w:p w:rsidR="005F5F98" w:rsidRPr="00F14DE0" w:rsidRDefault="00C63701" w:rsidP="004F4CC0">
      <w:pPr>
        <w:pStyle w:val="Kop1"/>
        <w:shd w:val="clear" w:color="auto" w:fill="FFFFFF"/>
        <w:spacing w:before="150" w:after="150" w:line="600" w:lineRule="atLeast"/>
        <w:rPr>
          <w:rFonts w:ascii="Helvetica" w:hAnsi="Helvetica" w:cs="Helvetica"/>
          <w:color w:val="333333"/>
          <w:sz w:val="36"/>
          <w:szCs w:val="36"/>
        </w:rPr>
      </w:pPr>
      <w:r>
        <w:rPr>
          <w:rFonts w:ascii="Helvetica" w:hAnsi="Helvetica" w:cs="Helvetica"/>
          <w:color w:val="333333"/>
          <w:sz w:val="58"/>
          <w:szCs w:val="58"/>
        </w:rPr>
        <w:t xml:space="preserve"> </w:t>
      </w:r>
      <w:r w:rsidR="004F4CC0" w:rsidRPr="00F14DE0">
        <w:rPr>
          <w:rFonts w:ascii="Helvetica" w:hAnsi="Helvetica" w:cs="Helvetica"/>
          <w:color w:val="333333"/>
          <w:sz w:val="36"/>
          <w:szCs w:val="36"/>
        </w:rPr>
        <w:t>Introductie</w:t>
      </w:r>
    </w:p>
    <w:p w:rsidR="004F4CC0" w:rsidRDefault="004F4CC0">
      <w:r w:rsidRPr="004F4CC0">
        <w:t xml:space="preserve">Dit is een voorbeeld van de Template </w:t>
      </w:r>
      <w:r>
        <w:t xml:space="preserve">Bootstrap </w:t>
      </w:r>
      <w:r w:rsidRPr="004F4CC0">
        <w:t xml:space="preserve">in Xerte Online Toolkits. Steeds vaker moeten leermiddelen </w:t>
      </w:r>
      <w:r w:rsidR="004D5D8E">
        <w:t>ingezet kunnen worden op meerdere soorten device</w:t>
      </w:r>
      <w:r w:rsidR="006E77D6">
        <w:t>s. M</w:t>
      </w:r>
      <w:r w:rsidR="004D5D8E">
        <w:t xml:space="preserve">et name </w:t>
      </w:r>
      <w:r w:rsidRPr="004F4CC0">
        <w:t xml:space="preserve">telefoons en tablets </w:t>
      </w:r>
      <w:r w:rsidR="004D5D8E">
        <w:t xml:space="preserve">worden door deelnemers </w:t>
      </w:r>
      <w:r w:rsidR="00053EF0">
        <w:t xml:space="preserve">steeds vaker gebruikt </w:t>
      </w:r>
      <w:r w:rsidR="004D5D8E">
        <w:t>om toegang te krijgen tot bronnen, les- en oefenmateriaal en instructies.</w:t>
      </w:r>
      <w:r w:rsidRPr="004F4CC0">
        <w:t xml:space="preserve"> </w:t>
      </w:r>
      <w:r w:rsidR="004D5D8E">
        <w:t>Het is een uitdaging om allerlei materiaal op alle schermformaten en diverse besturingssysteme</w:t>
      </w:r>
      <w:r w:rsidR="00053EF0">
        <w:t xml:space="preserve">n te laten werken. </w:t>
      </w:r>
      <w:r w:rsidR="00C63701">
        <w:t xml:space="preserve">Het template bootstrap </w:t>
      </w:r>
      <w:r w:rsidR="00053EF0">
        <w:t>binnen Xerte Online Toolkits is een goede oplossing om snel en makkelijk een benodigde website te bouwen. Ook hier wordt gebruikt gemaakt van objecten waarin alleen de benodigde informatie moet worden geplaatst. Het programma doet de rest.</w:t>
      </w:r>
      <w:r w:rsidR="004D5D8E">
        <w:t xml:space="preserve"> </w:t>
      </w:r>
    </w:p>
    <w:p w:rsidR="00E63561" w:rsidRPr="00F67D1F" w:rsidRDefault="00E63561" w:rsidP="00E63561">
      <w:r>
        <w:t>Ook in deze template kan gebruik gemaakt worden van de nieuwe editor die ook in Xerte Online Toolkits aanwezig is.</w:t>
      </w:r>
    </w:p>
    <w:p w:rsidR="00E63561" w:rsidRDefault="00E63561" w:rsidP="00E63561">
      <w:r>
        <w:t>Afbeeldingen</w:t>
      </w:r>
      <w:r w:rsidRPr="004F4CC0">
        <w:t xml:space="preserve"> worden weergegeven en het formaat van de wijzigingen schermgrootte.</w:t>
      </w:r>
    </w:p>
    <w:p w:rsidR="00E63561" w:rsidRDefault="00E63561"/>
    <w:p w:rsidR="004F4CC0" w:rsidRPr="00F14DE0" w:rsidRDefault="000464EC" w:rsidP="004F4CC0">
      <w:pPr>
        <w:pStyle w:val="Kop1"/>
        <w:shd w:val="clear" w:color="auto" w:fill="FFFFFF"/>
        <w:spacing w:before="150" w:after="150" w:line="600" w:lineRule="atLeast"/>
        <w:rPr>
          <w:rFonts w:ascii="Helvetica" w:hAnsi="Helvetica" w:cs="Helvetica"/>
          <w:color w:val="333333"/>
          <w:sz w:val="36"/>
          <w:szCs w:val="36"/>
        </w:rPr>
      </w:pPr>
      <w:r w:rsidRPr="00F14DE0">
        <w:rPr>
          <w:rFonts w:ascii="Helvetica" w:hAnsi="Helvetica" w:cs="Helvetica"/>
          <w:color w:val="333333"/>
          <w:sz w:val="36"/>
          <w:szCs w:val="36"/>
        </w:rPr>
        <w:lastRenderedPageBreak/>
        <w:t xml:space="preserve">Responsive  </w:t>
      </w:r>
      <w:r w:rsidR="004F4CC0" w:rsidRPr="00F14DE0">
        <w:rPr>
          <w:rFonts w:ascii="Helvetica" w:hAnsi="Helvetica" w:cs="Helvetica"/>
          <w:color w:val="333333"/>
          <w:sz w:val="36"/>
          <w:szCs w:val="36"/>
        </w:rPr>
        <w:t>ontwerp</w:t>
      </w:r>
    </w:p>
    <w:p w:rsidR="004F4CC0" w:rsidRDefault="004F4CC0">
      <w:r w:rsidRPr="004F4CC0">
        <w:t>De bootstrap template gebruikt responsive design. Responsive design is een relatief recente aanpak van webdesign</w:t>
      </w:r>
      <w:r w:rsidR="00506028">
        <w:t>,</w:t>
      </w:r>
      <w:r w:rsidRPr="004F4CC0">
        <w:t xml:space="preserve"> waar</w:t>
      </w:r>
      <w:r w:rsidR="000464EC">
        <w:t xml:space="preserve">bij </w:t>
      </w:r>
      <w:r w:rsidR="00506028">
        <w:t xml:space="preserve">de vensterinhoud zich </w:t>
      </w:r>
      <w:r w:rsidR="000464EC">
        <w:t>aanpast aan het scherm van de gebruiker.</w:t>
      </w:r>
      <w:r w:rsidRPr="004F4CC0">
        <w:t xml:space="preserve"> Deze inhoud speelt goed op kleine schermen - zoals een iPhone</w:t>
      </w:r>
      <w:r w:rsidR="000464EC">
        <w:t xml:space="preserve"> en</w:t>
      </w:r>
      <w:r w:rsidR="00053EF0">
        <w:t xml:space="preserve"> </w:t>
      </w:r>
      <w:r w:rsidR="000464EC">
        <w:t xml:space="preserve">tabletformaten, maar ook op de </w:t>
      </w:r>
      <w:r w:rsidRPr="004F4CC0">
        <w:t>grotere desktop monitor</w:t>
      </w:r>
      <w:r w:rsidR="000464EC">
        <w:t>en</w:t>
      </w:r>
      <w:r w:rsidRPr="004F4CC0">
        <w:t>. Als u het browservenster formaat op een PC</w:t>
      </w:r>
      <w:r w:rsidR="000464EC">
        <w:t xml:space="preserve"> aanpast</w:t>
      </w:r>
      <w:r w:rsidRPr="004F4CC0">
        <w:t xml:space="preserve">, kunt u zien hoe de inhoud </w:t>
      </w:r>
      <w:r w:rsidR="000464EC">
        <w:t xml:space="preserve">zich </w:t>
      </w:r>
      <w:r w:rsidRPr="004F4CC0">
        <w:t xml:space="preserve">aanpast </w:t>
      </w:r>
      <w:r w:rsidR="000464EC">
        <w:t>aan</w:t>
      </w:r>
      <w:r w:rsidRPr="004F4CC0">
        <w:t xml:space="preserve"> de veranderingen </w:t>
      </w:r>
      <w:r w:rsidR="000464EC">
        <w:t>van de vensterg</w:t>
      </w:r>
      <w:r w:rsidRPr="004F4CC0">
        <w:t>rootte.</w:t>
      </w:r>
    </w:p>
    <w:p w:rsidR="004F4CC0" w:rsidRPr="00F14DE0" w:rsidRDefault="004F4CC0" w:rsidP="004F4CC0">
      <w:pPr>
        <w:pStyle w:val="Kop1"/>
        <w:shd w:val="clear" w:color="auto" w:fill="FFFFFF"/>
        <w:spacing w:before="150" w:after="150" w:line="600" w:lineRule="atLeast"/>
        <w:rPr>
          <w:rFonts w:ascii="Helvetica" w:hAnsi="Helvetica" w:cs="Helvetica"/>
          <w:color w:val="333333"/>
          <w:sz w:val="36"/>
          <w:szCs w:val="36"/>
        </w:rPr>
      </w:pPr>
      <w:r w:rsidRPr="00F14DE0">
        <w:rPr>
          <w:rFonts w:ascii="Helvetica" w:hAnsi="Helvetica" w:cs="Helvetica"/>
          <w:color w:val="333333"/>
          <w:sz w:val="36"/>
          <w:szCs w:val="36"/>
        </w:rPr>
        <w:t>Navigatie</w:t>
      </w:r>
    </w:p>
    <w:p w:rsidR="00F32724" w:rsidRDefault="004F4CC0">
      <w:r w:rsidRPr="004F4CC0">
        <w:t xml:space="preserve">tekst, afbeeldingen, audio en video </w:t>
      </w:r>
      <w:r w:rsidR="00D92A3C">
        <w:t>aan te bieden</w:t>
      </w:r>
      <w:r w:rsidRPr="004F4CC0">
        <w:t xml:space="preserve"> in een gestructureerd document. Een pro</w:t>
      </w:r>
      <w:r w:rsidR="00D92A3C">
        <w:t>ject omvat één of meer pagina's</w:t>
      </w:r>
      <w:r w:rsidRPr="004F4CC0">
        <w:t xml:space="preserve"> die kunnen worden benaderd vanuit de lijst </w:t>
      </w:r>
      <w:r w:rsidR="00D92A3C">
        <w:t>‘</w:t>
      </w:r>
      <w:r w:rsidRPr="004F4CC0">
        <w:t>Inhoud</w:t>
      </w:r>
      <w:r w:rsidR="00D92A3C">
        <w:t>’</w:t>
      </w:r>
      <w:r w:rsidRPr="004F4CC0">
        <w:t xml:space="preserve"> </w:t>
      </w:r>
      <w:r w:rsidR="00D92A3C">
        <w:t>bovenaan en waarmee naar de verschillende onderdelen gegaan kan worden.</w:t>
      </w:r>
    </w:p>
    <w:p w:rsidR="00F32724" w:rsidRDefault="00F32724">
      <w:r>
        <w:t>Om binnen de gemaakte website te navigeren:</w:t>
      </w:r>
    </w:p>
    <w:p w:rsidR="00F32724" w:rsidRDefault="00F32724">
      <w:r>
        <w:t xml:space="preserve">Met </w:t>
      </w:r>
      <w:r w:rsidRPr="00F32724">
        <w:rPr>
          <w:b/>
          <w:sz w:val="36"/>
          <w:szCs w:val="36"/>
        </w:rPr>
        <w:sym w:font="Wingdings" w:char="F081"/>
      </w:r>
      <w:r>
        <w:t xml:space="preserve"> worden de afzonderlijke pagina’s getoond.</w:t>
      </w:r>
    </w:p>
    <w:p w:rsidR="00F32724" w:rsidRDefault="00F32724">
      <w:r>
        <w:t xml:space="preserve">Met </w:t>
      </w:r>
      <w:r w:rsidRPr="00F32724">
        <w:rPr>
          <w:b/>
          <w:sz w:val="36"/>
          <w:szCs w:val="36"/>
        </w:rPr>
        <w:sym w:font="Wingdings" w:char="F082"/>
      </w:r>
      <w:r>
        <w:t xml:space="preserve"> Kan naar de verschillende pagina’s gegaan worden.</w:t>
      </w:r>
    </w:p>
    <w:p w:rsidR="00F32724" w:rsidRDefault="00F32724">
      <w:r w:rsidRPr="00F32724">
        <w:rPr>
          <w:b/>
          <w:sz w:val="36"/>
          <w:szCs w:val="36"/>
        </w:rPr>
        <w:sym w:font="Wingdings" w:char="F083"/>
      </w:r>
      <w:r>
        <w:rPr>
          <w:sz w:val="36"/>
          <w:szCs w:val="36"/>
        </w:rPr>
        <w:t xml:space="preserve"> </w:t>
      </w:r>
      <w:r>
        <w:t>is de naam van de actieve pagina.</w:t>
      </w:r>
    </w:p>
    <w:p w:rsidR="00F32724" w:rsidRDefault="00F32724">
      <w:r>
        <w:t xml:space="preserve">Met </w:t>
      </w:r>
      <w:r w:rsidRPr="00F32724">
        <w:rPr>
          <w:b/>
          <w:sz w:val="36"/>
          <w:szCs w:val="36"/>
        </w:rPr>
        <w:sym w:font="Wingdings" w:char="F084"/>
      </w:r>
      <w:r>
        <w:t xml:space="preserve"> kan naar de verschillende secties binnen één pagina gegaan worden.</w:t>
      </w:r>
      <w:r w:rsidR="00D92A3C">
        <w:br/>
      </w:r>
      <w:r w:rsidR="00E63561">
        <w:rPr>
          <w:noProof/>
          <w:lang w:eastAsia="nl-NL"/>
        </w:rPr>
        <w:drawing>
          <wp:inline distT="0" distB="0" distL="0" distR="0" wp14:anchorId="27911DD5" wp14:editId="2CC3892F">
            <wp:extent cx="5760720" cy="1993900"/>
            <wp:effectExtent l="0" t="0" r="0" b="635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1993900"/>
                    </a:xfrm>
                    <a:prstGeom prst="rect">
                      <a:avLst/>
                    </a:prstGeom>
                  </pic:spPr>
                </pic:pic>
              </a:graphicData>
            </a:graphic>
          </wp:inline>
        </w:drawing>
      </w:r>
    </w:p>
    <w:p w:rsidR="004F4CC0" w:rsidRDefault="004F4CC0"/>
    <w:p w:rsidR="004F4CC0" w:rsidRDefault="004F4CC0"/>
    <w:p w:rsidR="00477AD5" w:rsidRDefault="00477AD5">
      <w:pPr>
        <w:rPr>
          <w:rFonts w:ascii="Helvetica" w:eastAsiaTheme="majorEastAsia" w:hAnsi="Helvetica" w:cs="Helvetica"/>
          <w:color w:val="333333"/>
          <w:sz w:val="36"/>
          <w:szCs w:val="36"/>
        </w:rPr>
      </w:pPr>
      <w:r>
        <w:rPr>
          <w:rFonts w:ascii="Helvetica" w:hAnsi="Helvetica" w:cs="Helvetica"/>
          <w:color w:val="333333"/>
          <w:sz w:val="36"/>
          <w:szCs w:val="36"/>
        </w:rPr>
        <w:br w:type="page"/>
      </w:r>
    </w:p>
    <w:p w:rsidR="006556DD" w:rsidRPr="00F14DE0" w:rsidRDefault="006556DD" w:rsidP="006556DD">
      <w:pPr>
        <w:pStyle w:val="Kop1"/>
        <w:shd w:val="clear" w:color="auto" w:fill="FFFFFF"/>
        <w:spacing w:before="150" w:after="150" w:line="600" w:lineRule="atLeast"/>
        <w:rPr>
          <w:rFonts w:ascii="Helvetica" w:hAnsi="Helvetica" w:cs="Helvetica"/>
          <w:color w:val="333333"/>
          <w:sz w:val="36"/>
          <w:szCs w:val="36"/>
        </w:rPr>
      </w:pPr>
      <w:r w:rsidRPr="00F14DE0">
        <w:rPr>
          <w:rFonts w:ascii="Helvetica" w:hAnsi="Helvetica" w:cs="Helvetica"/>
          <w:color w:val="333333"/>
          <w:sz w:val="36"/>
          <w:szCs w:val="36"/>
        </w:rPr>
        <w:lastRenderedPageBreak/>
        <w:t>Tekst</w:t>
      </w:r>
    </w:p>
    <w:p w:rsidR="006556DD" w:rsidRDefault="006556DD" w:rsidP="006556DD">
      <w:r>
        <w:t>Met de tekstoptie kunnen testen in een pagina gezet worden.</w:t>
      </w:r>
      <w:r w:rsidR="00FF7001">
        <w:t xml:space="preserve"> De te gebruiken veld beschikt over een uitgebreide editor.</w:t>
      </w:r>
    </w:p>
    <w:p w:rsidR="00FF7001" w:rsidRPr="00C505DD" w:rsidRDefault="00FF7001" w:rsidP="006556DD">
      <w:r>
        <w:rPr>
          <w:noProof/>
          <w:lang w:eastAsia="nl-NL"/>
        </w:rPr>
        <w:drawing>
          <wp:inline distT="0" distB="0" distL="0" distR="0" wp14:anchorId="2AB38C64" wp14:editId="640C3DAF">
            <wp:extent cx="5760720" cy="97663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976630"/>
                    </a:xfrm>
                    <a:prstGeom prst="rect">
                      <a:avLst/>
                    </a:prstGeom>
                  </pic:spPr>
                </pic:pic>
              </a:graphicData>
            </a:graphic>
          </wp:inline>
        </w:drawing>
      </w:r>
    </w:p>
    <w:p w:rsidR="004F4CC0" w:rsidRPr="00F14DE0" w:rsidRDefault="004F4CC0" w:rsidP="004F4CC0">
      <w:pPr>
        <w:pStyle w:val="Kop1"/>
        <w:shd w:val="clear" w:color="auto" w:fill="FFFFFF"/>
        <w:spacing w:before="150" w:after="150" w:line="600" w:lineRule="atLeast"/>
        <w:rPr>
          <w:rFonts w:ascii="Helvetica" w:hAnsi="Helvetica" w:cs="Helvetica"/>
          <w:color w:val="333333"/>
          <w:sz w:val="36"/>
          <w:szCs w:val="36"/>
        </w:rPr>
      </w:pPr>
      <w:r w:rsidRPr="00F14DE0">
        <w:rPr>
          <w:rFonts w:ascii="Helvetica" w:hAnsi="Helvetica" w:cs="Helvetica"/>
          <w:color w:val="333333"/>
          <w:sz w:val="36"/>
          <w:szCs w:val="36"/>
        </w:rPr>
        <w:t>Audio</w:t>
      </w:r>
    </w:p>
    <w:p w:rsidR="004F4CC0" w:rsidRPr="00C505DD" w:rsidRDefault="00E63561">
      <w:r w:rsidRPr="00C505DD">
        <w:t>De audiobestanden moeten MP3’s zijn.</w:t>
      </w:r>
    </w:p>
    <w:p w:rsidR="00FF7001" w:rsidRPr="00F14DE0" w:rsidRDefault="00FF7001" w:rsidP="00FF7001">
      <w:pPr>
        <w:pStyle w:val="Kop1"/>
        <w:shd w:val="clear" w:color="auto" w:fill="FFFFFF"/>
        <w:spacing w:before="150" w:after="150" w:line="600" w:lineRule="atLeast"/>
        <w:rPr>
          <w:rFonts w:ascii="Helvetica" w:hAnsi="Helvetica" w:cs="Helvetica"/>
          <w:color w:val="333333"/>
          <w:sz w:val="36"/>
          <w:szCs w:val="36"/>
        </w:rPr>
      </w:pPr>
      <w:r w:rsidRPr="00F14DE0">
        <w:rPr>
          <w:rFonts w:ascii="Helvetica" w:hAnsi="Helvetica" w:cs="Helvetica"/>
          <w:color w:val="333333"/>
          <w:sz w:val="36"/>
          <w:szCs w:val="36"/>
        </w:rPr>
        <w:t>Afbeeldingen</w:t>
      </w:r>
    </w:p>
    <w:p w:rsidR="00FF7001" w:rsidRDefault="00FF7001" w:rsidP="00FF7001">
      <w:r>
        <w:t>Ook afbeeldingen kunnen geüpload worden naar een pagina. Gebruik daarvoor .JPG of .PNG (vaak mooier)</w:t>
      </w:r>
    </w:p>
    <w:p w:rsidR="004F4CC0" w:rsidRPr="00F14DE0" w:rsidRDefault="004F4CC0" w:rsidP="004F4CC0">
      <w:pPr>
        <w:pStyle w:val="Kop1"/>
        <w:shd w:val="clear" w:color="auto" w:fill="FFFFFF"/>
        <w:spacing w:before="150" w:after="150" w:line="600" w:lineRule="atLeast"/>
        <w:rPr>
          <w:rFonts w:ascii="Helvetica" w:hAnsi="Helvetica" w:cs="Helvetica"/>
          <w:color w:val="333333"/>
          <w:sz w:val="36"/>
          <w:szCs w:val="36"/>
        </w:rPr>
      </w:pPr>
      <w:r w:rsidRPr="00F14DE0">
        <w:rPr>
          <w:rFonts w:ascii="Helvetica" w:hAnsi="Helvetica" w:cs="Helvetica"/>
          <w:color w:val="333333"/>
          <w:sz w:val="36"/>
          <w:szCs w:val="36"/>
        </w:rPr>
        <w:t>Video</w:t>
      </w:r>
    </w:p>
    <w:p w:rsidR="004F4CC0" w:rsidRDefault="004F4CC0">
      <w:r w:rsidRPr="004F4CC0">
        <w:t xml:space="preserve">Video maakt gebruik van het MP4-formaat, gecodeerd met H264. De video-speler vult de beschikbare ruimte op de pagina. </w:t>
      </w:r>
      <w:r w:rsidR="00E63561">
        <w:t xml:space="preserve">Indien nodig is de </w:t>
      </w:r>
      <w:r w:rsidRPr="004F4CC0">
        <w:t>FormatFactory een goede gratis tool voor het omzetten van video naar mp4-formaat - vergeet niet om H264 codering selecteren in de output-instellingen.</w:t>
      </w:r>
    </w:p>
    <w:p w:rsidR="00FF7001" w:rsidRPr="00F14DE0" w:rsidRDefault="00FF7001" w:rsidP="00FF7001">
      <w:pPr>
        <w:pStyle w:val="Kop1"/>
        <w:shd w:val="clear" w:color="auto" w:fill="FFFFFF"/>
        <w:spacing w:before="150" w:after="150" w:line="600" w:lineRule="atLeast"/>
        <w:rPr>
          <w:rFonts w:ascii="Helvetica" w:hAnsi="Helvetica" w:cs="Helvetica"/>
          <w:color w:val="333333"/>
          <w:sz w:val="36"/>
          <w:szCs w:val="36"/>
        </w:rPr>
      </w:pPr>
      <w:r w:rsidRPr="00F14DE0">
        <w:rPr>
          <w:rFonts w:ascii="Helvetica" w:hAnsi="Helvetica" w:cs="Helvetica"/>
          <w:color w:val="333333"/>
          <w:sz w:val="36"/>
          <w:szCs w:val="36"/>
        </w:rPr>
        <w:t>N</w:t>
      </w:r>
      <w:r w:rsidRPr="00F14DE0">
        <w:rPr>
          <w:rFonts w:ascii="Helvetica" w:hAnsi="Helvetica" w:cs="Helvetica"/>
          <w:color w:val="333333"/>
          <w:sz w:val="36"/>
          <w:szCs w:val="36"/>
        </w:rPr>
        <w:t>avigator met subpagina’s</w:t>
      </w:r>
    </w:p>
    <w:p w:rsidR="009D5CCB" w:rsidRDefault="00FF7001" w:rsidP="00FF7001">
      <w:pPr>
        <w:ind w:right="-284"/>
      </w:pPr>
      <w:r>
        <w:t>Hiermee kunnen subpagina’s gemaakt worden die met een tabbladen systeem benaderd worden.</w:t>
      </w:r>
      <w:r w:rsidR="009D5CCB">
        <w:t xml:space="preserve"> Er kan gebruik gemaakt worden van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14DE0" w:rsidTr="00F14DE0">
        <w:tc>
          <w:tcPr>
            <w:tcW w:w="4531" w:type="dxa"/>
          </w:tcPr>
          <w:p w:rsidR="00F14DE0" w:rsidRDefault="00F14DE0" w:rsidP="00F14DE0">
            <w:pPr>
              <w:ind w:right="-284"/>
            </w:pPr>
            <w:r>
              <w:t>tabs</w:t>
            </w:r>
            <w:r>
              <w:br/>
              <w:t xml:space="preserve"> </w:t>
            </w:r>
            <w:r>
              <w:rPr>
                <w:noProof/>
                <w:lang w:eastAsia="nl-NL"/>
              </w:rPr>
              <w:drawing>
                <wp:inline distT="0" distB="0" distL="0" distR="0" wp14:anchorId="49018230" wp14:editId="59EC3BE9">
                  <wp:extent cx="1390650" cy="447675"/>
                  <wp:effectExtent l="0" t="0" r="0" b="952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90650" cy="447675"/>
                          </a:xfrm>
                          <a:prstGeom prst="rect">
                            <a:avLst/>
                          </a:prstGeom>
                        </pic:spPr>
                      </pic:pic>
                    </a:graphicData>
                  </a:graphic>
                </wp:inline>
              </w:drawing>
            </w:r>
            <w:r>
              <w:t xml:space="preserve"> </w:t>
            </w:r>
          </w:p>
          <w:p w:rsidR="00F14DE0" w:rsidRDefault="00F14DE0" w:rsidP="00FF7001">
            <w:pPr>
              <w:ind w:right="-284"/>
            </w:pPr>
          </w:p>
        </w:tc>
        <w:tc>
          <w:tcPr>
            <w:tcW w:w="4531" w:type="dxa"/>
            <w:vMerge w:val="restart"/>
          </w:tcPr>
          <w:p w:rsidR="00F14DE0" w:rsidRDefault="00F14DE0" w:rsidP="00F14DE0">
            <w:pPr>
              <w:ind w:right="-284"/>
            </w:pPr>
            <w:r>
              <w:t>accordeontabs</w:t>
            </w:r>
            <w:r>
              <w:br/>
            </w:r>
            <w:r>
              <w:rPr>
                <w:noProof/>
                <w:lang w:eastAsia="nl-NL"/>
              </w:rPr>
              <w:drawing>
                <wp:inline distT="0" distB="0" distL="0" distR="0" wp14:anchorId="2601A9C1" wp14:editId="28DA27A8">
                  <wp:extent cx="1866900" cy="1428750"/>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66900" cy="1428750"/>
                          </a:xfrm>
                          <a:prstGeom prst="rect">
                            <a:avLst/>
                          </a:prstGeom>
                        </pic:spPr>
                      </pic:pic>
                    </a:graphicData>
                  </a:graphic>
                </wp:inline>
              </w:drawing>
            </w:r>
          </w:p>
          <w:p w:rsidR="00F14DE0" w:rsidRDefault="00F14DE0" w:rsidP="00FF7001">
            <w:pPr>
              <w:ind w:right="-284"/>
            </w:pPr>
          </w:p>
        </w:tc>
      </w:tr>
      <w:tr w:rsidR="00F14DE0" w:rsidTr="00F14DE0">
        <w:tc>
          <w:tcPr>
            <w:tcW w:w="4531" w:type="dxa"/>
          </w:tcPr>
          <w:p w:rsidR="00F14DE0" w:rsidRDefault="00F14DE0" w:rsidP="00F14DE0">
            <w:pPr>
              <w:ind w:right="-284"/>
            </w:pPr>
            <w:r>
              <w:t>een carrousel</w:t>
            </w:r>
            <w:r>
              <w:br/>
              <w:t xml:space="preserve"> </w:t>
            </w:r>
            <w:r>
              <w:rPr>
                <w:noProof/>
                <w:lang w:eastAsia="nl-NL"/>
              </w:rPr>
              <w:drawing>
                <wp:inline distT="0" distB="0" distL="0" distR="0" wp14:anchorId="1A13A84A" wp14:editId="7F2BE4A3">
                  <wp:extent cx="1123950" cy="43815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23950" cy="438150"/>
                          </a:xfrm>
                          <a:prstGeom prst="rect">
                            <a:avLst/>
                          </a:prstGeom>
                        </pic:spPr>
                      </pic:pic>
                    </a:graphicData>
                  </a:graphic>
                </wp:inline>
              </w:drawing>
            </w:r>
            <w:r>
              <w:t xml:space="preserve">  </w:t>
            </w:r>
          </w:p>
          <w:p w:rsidR="00F14DE0" w:rsidRDefault="00F14DE0" w:rsidP="00FF7001">
            <w:pPr>
              <w:ind w:right="-284"/>
            </w:pPr>
          </w:p>
        </w:tc>
        <w:tc>
          <w:tcPr>
            <w:tcW w:w="4531" w:type="dxa"/>
            <w:vMerge/>
          </w:tcPr>
          <w:p w:rsidR="00F14DE0" w:rsidRDefault="00F14DE0" w:rsidP="00FF7001">
            <w:pPr>
              <w:ind w:right="-284"/>
            </w:pPr>
          </w:p>
        </w:tc>
      </w:tr>
      <w:tr w:rsidR="00F14DE0" w:rsidTr="00F14DE0">
        <w:tc>
          <w:tcPr>
            <w:tcW w:w="4531" w:type="dxa"/>
          </w:tcPr>
          <w:p w:rsidR="00F14DE0" w:rsidRDefault="00F14DE0" w:rsidP="00F14DE0">
            <w:pPr>
              <w:ind w:right="-284"/>
            </w:pPr>
            <w:r>
              <w:t>knoppen</w:t>
            </w:r>
            <w:r>
              <w:br/>
            </w:r>
            <w:r>
              <w:t xml:space="preserve"> </w:t>
            </w:r>
            <w:r>
              <w:rPr>
                <w:noProof/>
                <w:lang w:eastAsia="nl-NL"/>
              </w:rPr>
              <w:drawing>
                <wp:inline distT="0" distB="0" distL="0" distR="0" wp14:anchorId="1B256904" wp14:editId="053A7348">
                  <wp:extent cx="1343025" cy="352425"/>
                  <wp:effectExtent l="0" t="0" r="9525" b="952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43025" cy="352425"/>
                          </a:xfrm>
                          <a:prstGeom prst="rect">
                            <a:avLst/>
                          </a:prstGeom>
                        </pic:spPr>
                      </pic:pic>
                    </a:graphicData>
                  </a:graphic>
                </wp:inline>
              </w:drawing>
            </w:r>
            <w:r>
              <w:t xml:space="preserve"> </w:t>
            </w:r>
          </w:p>
        </w:tc>
        <w:tc>
          <w:tcPr>
            <w:tcW w:w="4531" w:type="dxa"/>
            <w:vMerge/>
          </w:tcPr>
          <w:p w:rsidR="00F14DE0" w:rsidRDefault="00F14DE0" w:rsidP="00FF7001">
            <w:pPr>
              <w:ind w:right="-284"/>
            </w:pPr>
          </w:p>
        </w:tc>
      </w:tr>
    </w:tbl>
    <w:p w:rsidR="009D5CCB" w:rsidRDefault="009D5CCB" w:rsidP="00FF7001">
      <w:pPr>
        <w:ind w:right="-284"/>
      </w:pPr>
    </w:p>
    <w:p w:rsidR="00F14DE0" w:rsidRPr="00F14DE0" w:rsidRDefault="00F14DE0" w:rsidP="00F14DE0">
      <w:pPr>
        <w:pStyle w:val="Kop1"/>
        <w:shd w:val="clear" w:color="auto" w:fill="FFFFFF"/>
        <w:spacing w:before="150" w:after="150" w:line="600" w:lineRule="atLeast"/>
        <w:rPr>
          <w:rFonts w:ascii="Helvetica" w:hAnsi="Helvetica" w:cs="Helvetica"/>
          <w:color w:val="333333"/>
          <w:sz w:val="36"/>
          <w:szCs w:val="36"/>
        </w:rPr>
      </w:pPr>
      <w:r w:rsidRPr="00F14DE0">
        <w:rPr>
          <w:rFonts w:ascii="Helvetica" w:hAnsi="Helvetica" w:cs="Helvetica"/>
          <w:color w:val="333333"/>
          <w:sz w:val="36"/>
          <w:szCs w:val="36"/>
        </w:rPr>
        <w:t>Link</w:t>
      </w:r>
    </w:p>
    <w:p w:rsidR="00F14DE0" w:rsidRDefault="00F14DE0" w:rsidP="00F14DE0">
      <w:pPr>
        <w:ind w:right="-284"/>
      </w:pPr>
      <w:r>
        <w:t xml:space="preserve">Er kunnen linken naar externe websites of andere </w:t>
      </w:r>
      <w:proofErr w:type="spellStart"/>
      <w:r>
        <w:t>bootstraps</w:t>
      </w:r>
      <w:proofErr w:type="spellEnd"/>
      <w:r>
        <w:t xml:space="preserve"> of leerobjecten worden toegevoegd.</w:t>
      </w:r>
    </w:p>
    <w:p w:rsidR="00F14DE0" w:rsidRPr="00F14DE0" w:rsidRDefault="00F14DE0" w:rsidP="00F14DE0">
      <w:pPr>
        <w:pStyle w:val="Kop1"/>
        <w:shd w:val="clear" w:color="auto" w:fill="FFFFFF"/>
        <w:spacing w:before="150" w:after="150" w:line="600" w:lineRule="atLeast"/>
        <w:rPr>
          <w:rFonts w:ascii="Helvetica" w:hAnsi="Helvetica" w:cs="Helvetica"/>
          <w:color w:val="333333"/>
          <w:sz w:val="36"/>
          <w:szCs w:val="36"/>
        </w:rPr>
      </w:pPr>
      <w:r w:rsidRPr="00F14DE0">
        <w:rPr>
          <w:rFonts w:ascii="Helvetica" w:hAnsi="Helvetica" w:cs="Helvetica"/>
          <w:color w:val="333333"/>
          <w:sz w:val="36"/>
          <w:szCs w:val="36"/>
        </w:rPr>
        <w:lastRenderedPageBreak/>
        <w:t>PDF</w:t>
      </w:r>
    </w:p>
    <w:p w:rsidR="00F14DE0" w:rsidRDefault="00F14DE0" w:rsidP="00F14DE0">
      <w:pPr>
        <w:ind w:right="-284"/>
      </w:pPr>
      <w:r>
        <w:t xml:space="preserve">Je kunt ook </w:t>
      </w:r>
      <w:proofErr w:type="spellStart"/>
      <w:r>
        <w:t>PDF’s</w:t>
      </w:r>
      <w:proofErr w:type="spellEnd"/>
      <w:r>
        <w:t xml:space="preserve"> aan de pagina’s koppelen.</w:t>
      </w:r>
    </w:p>
    <w:p w:rsidR="00F14DE0" w:rsidRPr="00F14DE0" w:rsidRDefault="00F14DE0" w:rsidP="00F14DE0">
      <w:pPr>
        <w:pStyle w:val="Kop1"/>
        <w:shd w:val="clear" w:color="auto" w:fill="FFFFFF"/>
        <w:spacing w:before="150" w:after="150" w:line="600" w:lineRule="atLeast"/>
        <w:rPr>
          <w:rFonts w:ascii="Helvetica" w:hAnsi="Helvetica" w:cs="Helvetica"/>
          <w:color w:val="333333"/>
          <w:sz w:val="36"/>
          <w:szCs w:val="36"/>
        </w:rPr>
      </w:pPr>
      <w:r w:rsidRPr="00F14DE0">
        <w:rPr>
          <w:rFonts w:ascii="Helvetica" w:hAnsi="Helvetica" w:cs="Helvetica"/>
          <w:color w:val="333333"/>
          <w:sz w:val="36"/>
          <w:szCs w:val="36"/>
        </w:rPr>
        <w:t>Voorbeeld.</w:t>
      </w:r>
    </w:p>
    <w:p w:rsidR="00F14DE0" w:rsidRDefault="00F14DE0" w:rsidP="00F14DE0">
      <w:pPr>
        <w:ind w:right="-284"/>
      </w:pPr>
      <w:r>
        <w:t>De link hieronder is naar een bootstrapvoorbeeld, waarin alle gewone opties voorkomen.</w:t>
      </w:r>
    </w:p>
    <w:p w:rsidR="00725E62" w:rsidRDefault="00725E62" w:rsidP="00F14DE0">
      <w:pPr>
        <w:ind w:right="-284"/>
      </w:pPr>
      <w:hyperlink r:id="rId17" w:history="1">
        <w:r w:rsidRPr="00725E62">
          <w:rPr>
            <w:rStyle w:val="Hyperlink"/>
          </w:rPr>
          <w:t>Link</w:t>
        </w:r>
      </w:hyperlink>
      <w:bookmarkStart w:id="0" w:name="_GoBack"/>
      <w:bookmarkEnd w:id="0"/>
    </w:p>
    <w:p w:rsidR="004F4CC0" w:rsidRPr="00477AD5" w:rsidRDefault="004F4CC0" w:rsidP="004F4CC0">
      <w:pPr>
        <w:pStyle w:val="Kop1"/>
        <w:shd w:val="clear" w:color="auto" w:fill="FFFFFF"/>
        <w:spacing w:before="150" w:after="150" w:line="600" w:lineRule="atLeast"/>
        <w:rPr>
          <w:rFonts w:ascii="Helvetica" w:hAnsi="Helvetica" w:cs="Helvetica"/>
          <w:color w:val="333333"/>
          <w:sz w:val="36"/>
          <w:szCs w:val="36"/>
        </w:rPr>
      </w:pPr>
      <w:r w:rsidRPr="00477AD5">
        <w:rPr>
          <w:rFonts w:ascii="Helvetica" w:hAnsi="Helvetica" w:cs="Helvetica"/>
          <w:color w:val="333333"/>
          <w:sz w:val="36"/>
          <w:szCs w:val="36"/>
        </w:rPr>
        <w:t>Sociaal Netwerken</w:t>
      </w:r>
    </w:p>
    <w:p w:rsidR="004F4CC0" w:rsidRDefault="00C505DD">
      <w:r>
        <w:t xml:space="preserve">Onderaan de schermen kan de informatie worden gedeeld met anderen. Dit delen van materiaal via sociale netwerken wordt steeds belangrijker. </w:t>
      </w:r>
      <w:r w:rsidR="004F4CC0" w:rsidRPr="004F4CC0">
        <w:t xml:space="preserve">Dit is een belangrijke ontwikkeling: het betekent dat meer inhoud zijn weg zal vinden naar gebruikers </w:t>
      </w:r>
      <w:r>
        <w:t>die het materiaal nodig hebben of kunnen gebruiken.</w:t>
      </w:r>
    </w:p>
    <w:p w:rsidR="004F4CC0" w:rsidRPr="00477AD5" w:rsidRDefault="004F4CC0" w:rsidP="004F4CC0">
      <w:pPr>
        <w:pStyle w:val="Kop1"/>
        <w:shd w:val="clear" w:color="auto" w:fill="FFFFFF"/>
        <w:spacing w:before="150" w:after="150" w:line="600" w:lineRule="atLeast"/>
        <w:rPr>
          <w:rFonts w:ascii="Helvetica" w:hAnsi="Helvetica" w:cs="Helvetica"/>
          <w:color w:val="333333"/>
          <w:sz w:val="36"/>
          <w:szCs w:val="36"/>
        </w:rPr>
      </w:pPr>
      <w:r w:rsidRPr="00477AD5">
        <w:rPr>
          <w:rFonts w:ascii="Helvetica" w:hAnsi="Helvetica" w:cs="Helvetica"/>
          <w:color w:val="333333"/>
          <w:sz w:val="36"/>
          <w:szCs w:val="36"/>
        </w:rPr>
        <w:t>Overzicht</w:t>
      </w:r>
    </w:p>
    <w:p w:rsidR="00C505DD" w:rsidRDefault="004F4CC0">
      <w:r>
        <w:t>Het</w:t>
      </w:r>
      <w:r w:rsidRPr="004F4CC0">
        <w:t xml:space="preserve"> bootstrap sjabloon maakt het gemakkelijk </w:t>
      </w:r>
      <w:r w:rsidR="00C505DD">
        <w:t xml:space="preserve">om </w:t>
      </w:r>
      <w:r w:rsidR="00C505DD" w:rsidRPr="00C505DD">
        <w:t xml:space="preserve">tekst, afbeeldingen, audio, video, navigator met subpagina’s, link, </w:t>
      </w:r>
      <w:r w:rsidR="00C505DD">
        <w:t xml:space="preserve">of </w:t>
      </w:r>
      <w:r w:rsidR="00C505DD" w:rsidRPr="00C505DD">
        <w:t xml:space="preserve">PDF </w:t>
      </w:r>
      <w:r w:rsidR="00C505DD">
        <w:t>snel in een website te plaatsen.</w:t>
      </w:r>
    </w:p>
    <w:p w:rsidR="004F4CC0" w:rsidRDefault="00C505DD">
      <w:r>
        <w:t xml:space="preserve">Wat de maker nodig heeft is het materiaal dat in de website gezet moet worden: teksten, de benodigde afbeeldingen, audio-, video- en </w:t>
      </w:r>
      <w:proofErr w:type="spellStart"/>
      <w:r>
        <w:t>PDF</w:t>
      </w:r>
      <w:r w:rsidR="006556DD">
        <w:t>-</w:t>
      </w:r>
      <w:r>
        <w:t>bestanden</w:t>
      </w:r>
      <w:proofErr w:type="spellEnd"/>
      <w:r>
        <w:t>.</w:t>
      </w:r>
      <w:r w:rsidR="004F4CC0" w:rsidRPr="004F4CC0">
        <w:t xml:space="preserve"> </w:t>
      </w:r>
    </w:p>
    <w:p w:rsidR="006556DD" w:rsidRPr="00477AD5" w:rsidRDefault="006556DD" w:rsidP="006556DD">
      <w:pPr>
        <w:pStyle w:val="Kop1"/>
        <w:shd w:val="clear" w:color="auto" w:fill="FFFFFF"/>
        <w:spacing w:before="150" w:after="150" w:line="600" w:lineRule="atLeast"/>
        <w:rPr>
          <w:rFonts w:ascii="Helvetica" w:hAnsi="Helvetica" w:cs="Helvetica"/>
          <w:color w:val="333333"/>
          <w:sz w:val="36"/>
          <w:szCs w:val="36"/>
        </w:rPr>
      </w:pPr>
      <w:r w:rsidRPr="00477AD5">
        <w:rPr>
          <w:rFonts w:ascii="Helvetica" w:hAnsi="Helvetica" w:cs="Helvetica"/>
          <w:color w:val="333333"/>
          <w:sz w:val="36"/>
          <w:szCs w:val="36"/>
        </w:rPr>
        <w:t>Voorbeelden aan te maken onderdelen</w:t>
      </w:r>
    </w:p>
    <w:p w:rsidR="006556DD" w:rsidRPr="00477AD5" w:rsidRDefault="006556DD" w:rsidP="00477AD5">
      <w:pPr>
        <w:rPr>
          <w:b/>
        </w:rPr>
      </w:pPr>
      <w:r w:rsidRPr="00477AD5">
        <w:rPr>
          <w:b/>
        </w:rPr>
        <w:t>Tekst:</w:t>
      </w:r>
    </w:p>
    <w:p w:rsidR="006556DD" w:rsidRDefault="006556DD">
      <w:r>
        <w:rPr>
          <w:noProof/>
          <w:lang w:eastAsia="nl-NL"/>
        </w:rPr>
        <w:drawing>
          <wp:inline distT="0" distB="0" distL="0" distR="0" wp14:anchorId="4423578D" wp14:editId="76390C79">
            <wp:extent cx="5760720" cy="305181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3051810"/>
                    </a:xfrm>
                    <a:prstGeom prst="rect">
                      <a:avLst/>
                    </a:prstGeom>
                  </pic:spPr>
                </pic:pic>
              </a:graphicData>
            </a:graphic>
          </wp:inline>
        </w:drawing>
      </w:r>
    </w:p>
    <w:p w:rsidR="00477AD5" w:rsidRDefault="00477AD5">
      <w:pPr>
        <w:rPr>
          <w:b/>
        </w:rPr>
      </w:pPr>
      <w:r>
        <w:rPr>
          <w:b/>
        </w:rPr>
        <w:br w:type="page"/>
      </w:r>
    </w:p>
    <w:p w:rsidR="006556DD" w:rsidRPr="006556DD" w:rsidRDefault="006556DD">
      <w:pPr>
        <w:rPr>
          <w:b/>
        </w:rPr>
      </w:pPr>
      <w:r w:rsidRPr="006556DD">
        <w:rPr>
          <w:b/>
        </w:rPr>
        <w:lastRenderedPageBreak/>
        <w:t>Video:</w:t>
      </w:r>
    </w:p>
    <w:p w:rsidR="006556DD" w:rsidRDefault="006556DD">
      <w:r>
        <w:rPr>
          <w:noProof/>
          <w:lang w:eastAsia="nl-NL"/>
        </w:rPr>
        <w:drawing>
          <wp:inline distT="0" distB="0" distL="0" distR="0" wp14:anchorId="6FC3242C" wp14:editId="099B0D85">
            <wp:extent cx="5760720" cy="2926080"/>
            <wp:effectExtent l="0" t="0" r="0" b="762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2926080"/>
                    </a:xfrm>
                    <a:prstGeom prst="rect">
                      <a:avLst/>
                    </a:prstGeom>
                  </pic:spPr>
                </pic:pic>
              </a:graphicData>
            </a:graphic>
          </wp:inline>
        </w:drawing>
      </w:r>
    </w:p>
    <w:p w:rsidR="006556DD" w:rsidRDefault="006556DD"/>
    <w:p w:rsidR="00477AD5" w:rsidRPr="00477AD5" w:rsidRDefault="00477AD5">
      <w:pPr>
        <w:rPr>
          <w:b/>
        </w:rPr>
      </w:pPr>
      <w:r w:rsidRPr="00477AD5">
        <w:rPr>
          <w:b/>
        </w:rPr>
        <w:t>Opmerking.</w:t>
      </w:r>
    </w:p>
    <w:p w:rsidR="006556DD" w:rsidRDefault="006556DD">
      <w:r>
        <w:t>Alle bestanden die  in de website nodig zijn worden geüpload naar een eigen de eigen map van de betreffende bootstrap.</w:t>
      </w:r>
    </w:p>
    <w:sectPr w:rsidR="006556DD" w:rsidSect="00477AD5">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F2E0A"/>
    <w:multiLevelType w:val="hybridMultilevel"/>
    <w:tmpl w:val="D28863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C86804"/>
    <w:multiLevelType w:val="hybridMultilevel"/>
    <w:tmpl w:val="73A4ECA2"/>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A196D3F"/>
    <w:multiLevelType w:val="hybridMultilevel"/>
    <w:tmpl w:val="9BA0B00E"/>
    <w:lvl w:ilvl="0" w:tplc="04130001">
      <w:start w:val="1"/>
      <w:numFmt w:val="bullet"/>
      <w:lvlText w:val=""/>
      <w:lvlJc w:val="left"/>
      <w:pPr>
        <w:ind w:left="1080" w:hanging="360"/>
      </w:pPr>
      <w:rPr>
        <w:rFonts w:ascii="Symbol" w:hAnsi="Symbol" w:hint="default"/>
      </w:rPr>
    </w:lvl>
    <w:lvl w:ilvl="1" w:tplc="F8DA872C">
      <w:start w:val="1"/>
      <w:numFmt w:val="bullet"/>
      <w:lvlText w:val=""/>
      <w:lvlJc w:val="left"/>
      <w:pPr>
        <w:ind w:left="1800" w:hanging="360"/>
      </w:pPr>
      <w:rPr>
        <w:rFonts w:ascii="Symbol" w:hAnsi="Symbol"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433F04B8"/>
    <w:multiLevelType w:val="hybridMultilevel"/>
    <w:tmpl w:val="644075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9C37277"/>
    <w:multiLevelType w:val="hybridMultilevel"/>
    <w:tmpl w:val="0130DB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CC0"/>
    <w:rsid w:val="000464EC"/>
    <w:rsid w:val="00053EF0"/>
    <w:rsid w:val="00181F41"/>
    <w:rsid w:val="00477AD5"/>
    <w:rsid w:val="004B3A9C"/>
    <w:rsid w:val="004D5D8E"/>
    <w:rsid w:val="004F4CC0"/>
    <w:rsid w:val="00506028"/>
    <w:rsid w:val="005F5F98"/>
    <w:rsid w:val="006556DD"/>
    <w:rsid w:val="006A32A5"/>
    <w:rsid w:val="006E77D6"/>
    <w:rsid w:val="00725E62"/>
    <w:rsid w:val="007A092F"/>
    <w:rsid w:val="009432DF"/>
    <w:rsid w:val="009D5CCB"/>
    <w:rsid w:val="00AA3864"/>
    <w:rsid w:val="00BC0842"/>
    <w:rsid w:val="00C144BD"/>
    <w:rsid w:val="00C505DD"/>
    <w:rsid w:val="00C63701"/>
    <w:rsid w:val="00D92A3C"/>
    <w:rsid w:val="00E63561"/>
    <w:rsid w:val="00F14DE0"/>
    <w:rsid w:val="00F32724"/>
    <w:rsid w:val="00F67D1F"/>
    <w:rsid w:val="00FF70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2EF44-9FB5-42F7-95B8-F33DFFCC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4F4C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autoRedefine/>
    <w:uiPriority w:val="9"/>
    <w:unhideWhenUsed/>
    <w:qFormat/>
    <w:rsid w:val="004B3A9C"/>
    <w:pPr>
      <w:keepNext/>
      <w:keepLines/>
      <w:spacing w:before="40" w:after="0"/>
      <w:outlineLvl w:val="1"/>
    </w:pPr>
    <w:rPr>
      <w:rFonts w:eastAsiaTheme="majorEastAsia" w:cstheme="majorBidi"/>
      <w:b/>
      <w:color w:val="1F4E79" w:themeColor="accent1" w:themeShade="80"/>
      <w:sz w:val="24"/>
      <w:szCs w:val="26"/>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4B3A9C"/>
    <w:rPr>
      <w:rFonts w:eastAsiaTheme="majorEastAsia" w:cstheme="majorBidi"/>
      <w:b/>
      <w:color w:val="1F4E79" w:themeColor="accent1" w:themeShade="80"/>
      <w:sz w:val="24"/>
      <w:szCs w:val="26"/>
      <w:u w:val="single"/>
    </w:rPr>
  </w:style>
  <w:style w:type="character" w:customStyle="1" w:styleId="Kop1Char">
    <w:name w:val="Kop 1 Char"/>
    <w:basedOn w:val="Standaardalinea-lettertype"/>
    <w:link w:val="Kop1"/>
    <w:uiPriority w:val="9"/>
    <w:rsid w:val="004F4CC0"/>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F67D1F"/>
    <w:pPr>
      <w:ind w:left="720"/>
      <w:contextualSpacing/>
    </w:pPr>
  </w:style>
  <w:style w:type="character" w:customStyle="1" w:styleId="apple-converted-space">
    <w:name w:val="apple-converted-space"/>
    <w:basedOn w:val="Standaardalinea-lettertype"/>
    <w:rsid w:val="006E77D6"/>
  </w:style>
  <w:style w:type="character" w:styleId="Hyperlink">
    <w:name w:val="Hyperlink"/>
    <w:basedOn w:val="Standaardalinea-lettertype"/>
    <w:uiPriority w:val="99"/>
    <w:unhideWhenUsed/>
    <w:rsid w:val="006E77D6"/>
    <w:rPr>
      <w:color w:val="0000FF"/>
      <w:u w:val="single"/>
    </w:rPr>
  </w:style>
  <w:style w:type="paragraph" w:styleId="Titel">
    <w:name w:val="Title"/>
    <w:aliases w:val="kop 4"/>
    <w:basedOn w:val="Standaard"/>
    <w:next w:val="Standaard"/>
    <w:link w:val="TitelChar"/>
    <w:uiPriority w:val="10"/>
    <w:qFormat/>
    <w:rsid w:val="00506028"/>
    <w:pPr>
      <w:spacing w:after="0" w:line="240" w:lineRule="auto"/>
      <w:contextualSpacing/>
    </w:pPr>
    <w:rPr>
      <w:rFonts w:ascii="Arial" w:eastAsiaTheme="majorEastAsia" w:hAnsi="Arial" w:cstheme="majorBidi"/>
      <w:b/>
      <w:i/>
      <w:spacing w:val="-10"/>
      <w:kern w:val="28"/>
      <w:sz w:val="24"/>
      <w:szCs w:val="56"/>
    </w:rPr>
  </w:style>
  <w:style w:type="character" w:customStyle="1" w:styleId="TitelChar">
    <w:name w:val="Titel Char"/>
    <w:aliases w:val="kop 4 Char"/>
    <w:basedOn w:val="Standaardalinea-lettertype"/>
    <w:link w:val="Titel"/>
    <w:uiPriority w:val="10"/>
    <w:rsid w:val="00506028"/>
    <w:rPr>
      <w:rFonts w:ascii="Arial" w:eastAsiaTheme="majorEastAsia" w:hAnsi="Arial" w:cstheme="majorBidi"/>
      <w:b/>
      <w:i/>
      <w:spacing w:val="-10"/>
      <w:kern w:val="28"/>
      <w:sz w:val="24"/>
      <w:szCs w:val="56"/>
    </w:rPr>
  </w:style>
  <w:style w:type="paragraph" w:styleId="Geenafstand">
    <w:name w:val="No Spacing"/>
    <w:link w:val="GeenafstandChar"/>
    <w:uiPriority w:val="1"/>
    <w:qFormat/>
    <w:rsid w:val="00506028"/>
    <w:pPr>
      <w:spacing w:after="0" w:line="240" w:lineRule="auto"/>
    </w:pPr>
    <w:rPr>
      <w:rFonts w:asciiTheme="minorHAnsi" w:eastAsiaTheme="minorEastAsia" w:hAnsiTheme="minorHAnsi"/>
      <w:lang w:eastAsia="nl-BE"/>
    </w:rPr>
  </w:style>
  <w:style w:type="character" w:customStyle="1" w:styleId="GeenafstandChar">
    <w:name w:val="Geen afstand Char"/>
    <w:basedOn w:val="Standaardalinea-lettertype"/>
    <w:link w:val="Geenafstand"/>
    <w:uiPriority w:val="1"/>
    <w:rsid w:val="00506028"/>
    <w:rPr>
      <w:rFonts w:asciiTheme="minorHAnsi" w:eastAsiaTheme="minorEastAsia" w:hAnsiTheme="minorHAnsi"/>
      <w:lang w:eastAsia="nl-BE"/>
    </w:rPr>
  </w:style>
  <w:style w:type="table" w:styleId="Tabelraster">
    <w:name w:val="Table Grid"/>
    <w:basedOn w:val="Standaardtabel"/>
    <w:uiPriority w:val="39"/>
    <w:rsid w:val="00F14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63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creativecommons.org/licenses/by-nc-sa/2.0/be/legalcode.nl" TargetMode="External"/><Relationship Id="rId12" Type="http://schemas.openxmlformats.org/officeDocument/2006/relationships/image" Target="media/image5.png"/><Relationship Id="rId17" Type="http://schemas.openxmlformats.org/officeDocument/2006/relationships/hyperlink" Target="http://pantarijn.12change.eu/play.php?template_id=136"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s://nl.wikipedia.org/wiki/Website" TargetMode="External"/><Relationship Id="rId14" Type="http://schemas.openxmlformats.org/officeDocument/2006/relationships/image" Target="media/image7.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5155D-86A5-4C55-80E1-2AD60DE97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2082</TotalTime>
  <Pages>1</Pages>
  <Words>735</Words>
  <Characters>4045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 Loenen</dc:creator>
  <cp:keywords/>
  <dc:description/>
  <cp:lastModifiedBy>RH Loenen</cp:lastModifiedBy>
  <cp:revision>10</cp:revision>
  <dcterms:created xsi:type="dcterms:W3CDTF">2015-12-04T09:52:00Z</dcterms:created>
  <dcterms:modified xsi:type="dcterms:W3CDTF">2015-12-06T22:41:00Z</dcterms:modified>
</cp:coreProperties>
</file>